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7DCB" w14:textId="77777777" w:rsidR="00A143EE" w:rsidRPr="00A143EE" w:rsidRDefault="00A143EE" w:rsidP="00A143EE">
      <w:pPr>
        <w:pStyle w:val="Header"/>
        <w:ind w:left="-720" w:right="-1051" w:hanging="720"/>
        <w:jc w:val="center"/>
        <w:rPr>
          <w:rFonts w:ascii="Arial" w:hAnsi="Arial" w:cs="Arial"/>
        </w:rPr>
      </w:pPr>
      <w:bookmarkStart w:id="0" w:name="_GoBack"/>
      <w:bookmarkEnd w:id="0"/>
      <w:r>
        <w:rPr>
          <w:rFonts w:ascii="Arial" w:hAnsi="Arial" w:cs="Arial"/>
          <w:noProof/>
          <w:lang w:val="en-GB" w:bidi="ar-SA"/>
        </w:rPr>
        <w:drawing>
          <wp:inline distT="0" distB="0" distL="0" distR="0" wp14:anchorId="567D2749" wp14:editId="1A590F83">
            <wp:extent cx="743585" cy="1042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585" cy="1042670"/>
                    </a:xfrm>
                    <a:prstGeom prst="rect">
                      <a:avLst/>
                    </a:prstGeom>
                    <a:noFill/>
                  </pic:spPr>
                </pic:pic>
              </a:graphicData>
            </a:graphic>
          </wp:inline>
        </w:drawing>
      </w:r>
    </w:p>
    <w:p w14:paraId="095A9DA8" w14:textId="77777777" w:rsidR="00A143EE" w:rsidRDefault="00A143EE" w:rsidP="00A143EE">
      <w:pPr>
        <w:pStyle w:val="Header"/>
        <w:ind w:left="-720" w:right="-1051" w:hanging="720"/>
        <w:jc w:val="center"/>
        <w:rPr>
          <w:rFonts w:ascii="Arial" w:hAnsi="Arial" w:cs="Arial"/>
          <w:b/>
          <w:color w:val="FF0000"/>
          <w:sz w:val="50"/>
        </w:rPr>
      </w:pPr>
      <w:r w:rsidRPr="00402C15">
        <w:rPr>
          <w:rFonts w:ascii="Arial" w:hAnsi="Arial" w:cs="Arial"/>
          <w:b/>
          <w:color w:val="FF0000"/>
          <w:sz w:val="50"/>
        </w:rPr>
        <w:t>Seaford Rugby Football Club</w:t>
      </w:r>
    </w:p>
    <w:p w14:paraId="745EDF64" w14:textId="77777777" w:rsidR="00A143EE" w:rsidRDefault="00A143EE" w:rsidP="00A143EE">
      <w:pPr>
        <w:pStyle w:val="BodyText"/>
        <w:jc w:val="center"/>
        <w:rPr>
          <w:rFonts w:asciiTheme="minorHAnsi" w:hAnsiTheme="minorHAnsi" w:cstheme="minorHAnsi"/>
          <w:b/>
          <w:sz w:val="36"/>
          <w:szCs w:val="36"/>
        </w:rPr>
      </w:pPr>
    </w:p>
    <w:p w14:paraId="76ACE35B" w14:textId="77777777" w:rsidR="00A143EE" w:rsidRDefault="00A143EE" w:rsidP="00A143EE">
      <w:pPr>
        <w:pStyle w:val="BodyText"/>
        <w:jc w:val="center"/>
        <w:rPr>
          <w:rFonts w:asciiTheme="minorHAnsi" w:hAnsiTheme="minorHAnsi" w:cstheme="minorHAnsi"/>
          <w:b/>
          <w:sz w:val="36"/>
          <w:szCs w:val="36"/>
        </w:rPr>
      </w:pPr>
      <w:r>
        <w:rPr>
          <w:rFonts w:asciiTheme="minorHAnsi" w:hAnsiTheme="minorHAnsi" w:cstheme="minorHAnsi"/>
          <w:b/>
          <w:sz w:val="36"/>
          <w:szCs w:val="36"/>
        </w:rPr>
        <w:t xml:space="preserve">Minutes of </w:t>
      </w:r>
      <w:r w:rsidR="00713BD7">
        <w:rPr>
          <w:rFonts w:asciiTheme="minorHAnsi" w:hAnsiTheme="minorHAnsi" w:cstheme="minorHAnsi"/>
          <w:b/>
          <w:sz w:val="36"/>
          <w:szCs w:val="36"/>
        </w:rPr>
        <w:t xml:space="preserve">the Annual General </w:t>
      </w:r>
      <w:r w:rsidRPr="00A57D3A">
        <w:rPr>
          <w:rFonts w:asciiTheme="minorHAnsi" w:hAnsiTheme="minorHAnsi" w:cstheme="minorHAnsi"/>
          <w:b/>
          <w:sz w:val="36"/>
          <w:szCs w:val="36"/>
        </w:rPr>
        <w:t>Meeting</w:t>
      </w:r>
      <w:r>
        <w:rPr>
          <w:rFonts w:asciiTheme="minorHAnsi" w:hAnsiTheme="minorHAnsi" w:cstheme="minorHAnsi"/>
          <w:b/>
          <w:sz w:val="36"/>
          <w:szCs w:val="36"/>
        </w:rPr>
        <w:t>:</w:t>
      </w:r>
    </w:p>
    <w:p w14:paraId="619B06C7" w14:textId="77777777" w:rsidR="00A143EE" w:rsidRDefault="00713BD7" w:rsidP="00A143EE">
      <w:pPr>
        <w:pStyle w:val="BodyText"/>
        <w:jc w:val="center"/>
        <w:rPr>
          <w:rFonts w:asciiTheme="minorHAnsi" w:hAnsiTheme="minorHAnsi" w:cstheme="minorHAnsi"/>
          <w:b/>
          <w:sz w:val="36"/>
          <w:szCs w:val="36"/>
        </w:rPr>
      </w:pPr>
      <w:r>
        <w:rPr>
          <w:rFonts w:asciiTheme="minorHAnsi" w:hAnsiTheme="minorHAnsi" w:cstheme="minorHAnsi"/>
          <w:b/>
          <w:sz w:val="36"/>
          <w:szCs w:val="36"/>
        </w:rPr>
        <w:t>7:30 pm, Monday July</w:t>
      </w:r>
      <w:r w:rsidR="00AE350B">
        <w:rPr>
          <w:rFonts w:asciiTheme="minorHAnsi" w:hAnsiTheme="minorHAnsi" w:cstheme="minorHAnsi"/>
          <w:b/>
          <w:sz w:val="36"/>
          <w:szCs w:val="36"/>
        </w:rPr>
        <w:t xml:space="preserve"> </w:t>
      </w:r>
      <w:r>
        <w:rPr>
          <w:rFonts w:asciiTheme="minorHAnsi" w:hAnsiTheme="minorHAnsi" w:cstheme="minorHAnsi"/>
          <w:b/>
          <w:sz w:val="36"/>
          <w:szCs w:val="36"/>
        </w:rPr>
        <w:t>10</w:t>
      </w:r>
      <w:r w:rsidR="00C31D71" w:rsidRPr="00AE350B">
        <w:rPr>
          <w:rFonts w:asciiTheme="minorHAnsi" w:hAnsiTheme="minorHAnsi" w:cstheme="minorHAnsi"/>
          <w:b/>
          <w:sz w:val="36"/>
          <w:szCs w:val="36"/>
          <w:vertAlign w:val="superscript"/>
        </w:rPr>
        <w:t>th</w:t>
      </w:r>
      <w:r>
        <w:rPr>
          <w:rFonts w:asciiTheme="minorHAnsi" w:hAnsiTheme="minorHAnsi" w:cstheme="minorHAnsi"/>
          <w:b/>
          <w:sz w:val="36"/>
          <w:szCs w:val="36"/>
        </w:rPr>
        <w:t xml:space="preserve"> 2017</w:t>
      </w:r>
    </w:p>
    <w:p w14:paraId="135FEFB7" w14:textId="77777777" w:rsidR="00A143EE" w:rsidRPr="00A57D3A" w:rsidRDefault="00A143EE" w:rsidP="00A143EE">
      <w:pPr>
        <w:pStyle w:val="BodyText"/>
        <w:jc w:val="center"/>
        <w:rPr>
          <w:rFonts w:asciiTheme="minorHAnsi" w:hAnsiTheme="minorHAnsi" w:cstheme="minorHAnsi"/>
          <w:b/>
        </w:rPr>
      </w:pPr>
      <w:r>
        <w:rPr>
          <w:rFonts w:asciiTheme="minorHAnsi" w:hAnsiTheme="minorHAnsi" w:cstheme="minorHAnsi"/>
          <w:b/>
          <w:sz w:val="36"/>
          <w:szCs w:val="36"/>
        </w:rPr>
        <w:t>At: Clubhouse</w:t>
      </w:r>
    </w:p>
    <w:p w14:paraId="627BF6C7" w14:textId="77777777" w:rsidR="009E0B80" w:rsidRDefault="009E0B80"/>
    <w:p w14:paraId="48B70C14" w14:textId="77777777" w:rsidR="00A143EE" w:rsidRDefault="00A143EE"/>
    <w:tbl>
      <w:tblPr>
        <w:tblStyle w:val="TableGrid"/>
        <w:tblW w:w="5000" w:type="pct"/>
        <w:tblLayout w:type="fixed"/>
        <w:tblLook w:val="04A0" w:firstRow="1" w:lastRow="0" w:firstColumn="1" w:lastColumn="0" w:noHBand="0" w:noVBand="1"/>
      </w:tblPr>
      <w:tblGrid>
        <w:gridCol w:w="744"/>
        <w:gridCol w:w="7188"/>
        <w:gridCol w:w="1084"/>
      </w:tblGrid>
      <w:tr w:rsidR="00A143EE" w:rsidRPr="00A143EE" w14:paraId="546D2233" w14:textId="77777777" w:rsidTr="00A143EE">
        <w:trPr>
          <w:tblHeader/>
        </w:trPr>
        <w:tc>
          <w:tcPr>
            <w:tcW w:w="413" w:type="pct"/>
            <w:shd w:val="clear" w:color="auto" w:fill="BFBFBF" w:themeFill="background1" w:themeFillShade="BF"/>
          </w:tcPr>
          <w:p w14:paraId="315748AA"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b/>
              </w:rPr>
            </w:pPr>
            <w:r w:rsidRPr="00A143EE">
              <w:rPr>
                <w:rFonts w:ascii="Garamond" w:hAnsi="Garamond" w:cstheme="minorHAnsi"/>
                <w:b/>
              </w:rPr>
              <w:t>Item.</w:t>
            </w:r>
          </w:p>
        </w:tc>
        <w:tc>
          <w:tcPr>
            <w:tcW w:w="3986" w:type="pct"/>
            <w:shd w:val="clear" w:color="auto" w:fill="BFBFBF" w:themeFill="background1" w:themeFillShade="BF"/>
          </w:tcPr>
          <w:p w14:paraId="7C8B5CB9"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b/>
              </w:rPr>
            </w:pPr>
            <w:r w:rsidRPr="00A143EE">
              <w:rPr>
                <w:rFonts w:ascii="Garamond" w:hAnsi="Garamond" w:cstheme="minorHAnsi"/>
                <w:b/>
              </w:rPr>
              <w:t>Minute</w:t>
            </w:r>
          </w:p>
        </w:tc>
        <w:tc>
          <w:tcPr>
            <w:tcW w:w="601" w:type="pct"/>
            <w:shd w:val="clear" w:color="auto" w:fill="BFBFBF" w:themeFill="background1" w:themeFillShade="BF"/>
          </w:tcPr>
          <w:p w14:paraId="0971238A" w14:textId="77777777" w:rsidR="00A143EE" w:rsidRPr="00A143EE" w:rsidRDefault="00A143EE" w:rsidP="003A51A5">
            <w:pPr>
              <w:tabs>
                <w:tab w:val="left" w:pos="1701"/>
                <w:tab w:val="left" w:pos="3969"/>
              </w:tabs>
              <w:autoSpaceDE w:val="0"/>
              <w:autoSpaceDN w:val="0"/>
              <w:adjustRightInd w:val="0"/>
              <w:ind w:left="-52"/>
              <w:jc w:val="center"/>
              <w:rPr>
                <w:rFonts w:ascii="Garamond" w:hAnsi="Garamond" w:cstheme="minorHAnsi"/>
                <w:b/>
                <w:sz w:val="24"/>
                <w:szCs w:val="24"/>
              </w:rPr>
            </w:pPr>
            <w:r w:rsidRPr="00A143EE">
              <w:rPr>
                <w:rFonts w:ascii="Garamond" w:hAnsi="Garamond" w:cstheme="minorHAnsi"/>
                <w:b/>
                <w:sz w:val="24"/>
                <w:szCs w:val="24"/>
              </w:rPr>
              <w:t>Action</w:t>
            </w:r>
          </w:p>
        </w:tc>
      </w:tr>
      <w:tr w:rsidR="00A143EE" w:rsidRPr="00A143EE" w14:paraId="49F2A3BB" w14:textId="77777777" w:rsidTr="00A143EE">
        <w:tc>
          <w:tcPr>
            <w:tcW w:w="413" w:type="pct"/>
          </w:tcPr>
          <w:p w14:paraId="79C5D9C9"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sidRPr="00A143EE">
              <w:rPr>
                <w:rFonts w:ascii="Garamond" w:hAnsi="Garamond" w:cstheme="minorHAnsi"/>
              </w:rPr>
              <w:t>1.</w:t>
            </w:r>
          </w:p>
        </w:tc>
        <w:tc>
          <w:tcPr>
            <w:tcW w:w="3986" w:type="pct"/>
          </w:tcPr>
          <w:p w14:paraId="3640FD5D" w14:textId="77777777" w:rsidR="00A143EE" w:rsidRDefault="00713BD7" w:rsidP="003A51A5">
            <w:pPr>
              <w:pStyle w:val="ListParagraph"/>
              <w:tabs>
                <w:tab w:val="left" w:pos="1701"/>
                <w:tab w:val="left" w:pos="3969"/>
              </w:tabs>
              <w:autoSpaceDE w:val="0"/>
              <w:autoSpaceDN w:val="0"/>
              <w:adjustRightInd w:val="0"/>
              <w:spacing w:before="0" w:after="0"/>
              <w:ind w:left="0" w:right="0"/>
              <w:rPr>
                <w:rFonts w:ascii="Garamond" w:hAnsi="Garamond" w:cstheme="minorHAnsi"/>
                <w:b/>
              </w:rPr>
            </w:pPr>
            <w:r>
              <w:rPr>
                <w:rFonts w:ascii="Garamond" w:hAnsi="Garamond" w:cstheme="minorHAnsi"/>
                <w:b/>
              </w:rPr>
              <w:t>Apologies for Absence:</w:t>
            </w:r>
          </w:p>
          <w:p w14:paraId="7644B0AC" w14:textId="77777777" w:rsidR="00713BD7" w:rsidRDefault="00713BD7" w:rsidP="003A51A5">
            <w:pPr>
              <w:pStyle w:val="ListParagraph"/>
              <w:tabs>
                <w:tab w:val="left" w:pos="1701"/>
                <w:tab w:val="left" w:pos="3969"/>
              </w:tabs>
              <w:autoSpaceDE w:val="0"/>
              <w:autoSpaceDN w:val="0"/>
              <w:adjustRightInd w:val="0"/>
              <w:spacing w:before="0" w:after="0"/>
              <w:ind w:left="0" w:right="0"/>
              <w:rPr>
                <w:rFonts w:ascii="Garamond" w:hAnsi="Garamond" w:cstheme="minorHAnsi"/>
                <w:b/>
              </w:rPr>
            </w:pPr>
          </w:p>
          <w:p w14:paraId="443AB929" w14:textId="77777777" w:rsidR="00713BD7" w:rsidRPr="00713BD7" w:rsidRDefault="00713BD7"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 xml:space="preserve">Luke Twelftree, Bob Granville, David </w:t>
            </w:r>
            <w:proofErr w:type="spellStart"/>
            <w:r>
              <w:rPr>
                <w:rFonts w:ascii="Garamond" w:hAnsi="Garamond" w:cstheme="minorHAnsi"/>
              </w:rPr>
              <w:t>Cleaton</w:t>
            </w:r>
            <w:proofErr w:type="spellEnd"/>
            <w:r>
              <w:rPr>
                <w:rFonts w:ascii="Garamond" w:hAnsi="Garamond" w:cstheme="minorHAnsi"/>
              </w:rPr>
              <w:t xml:space="preserve">, James Austin, Simon </w:t>
            </w:r>
            <w:proofErr w:type="spellStart"/>
            <w:r>
              <w:rPr>
                <w:rFonts w:ascii="Garamond" w:hAnsi="Garamond" w:cstheme="minorHAnsi"/>
              </w:rPr>
              <w:t>Hardell</w:t>
            </w:r>
            <w:proofErr w:type="spellEnd"/>
            <w:r>
              <w:rPr>
                <w:rFonts w:ascii="Garamond" w:hAnsi="Garamond" w:cstheme="minorHAnsi"/>
              </w:rPr>
              <w:t>, John Crowley.</w:t>
            </w:r>
          </w:p>
          <w:p w14:paraId="1BDE2B58" w14:textId="77777777" w:rsidR="00A143EE" w:rsidRPr="00A143EE" w:rsidRDefault="00A143EE" w:rsidP="00713BD7">
            <w:pPr>
              <w:tabs>
                <w:tab w:val="left" w:pos="1701"/>
                <w:tab w:val="left" w:pos="5244"/>
              </w:tabs>
              <w:autoSpaceDE w:val="0"/>
              <w:autoSpaceDN w:val="0"/>
              <w:adjustRightInd w:val="0"/>
              <w:rPr>
                <w:rFonts w:ascii="Garamond" w:hAnsi="Garamond" w:cstheme="minorHAnsi"/>
                <w:sz w:val="24"/>
                <w:szCs w:val="24"/>
              </w:rPr>
            </w:pPr>
          </w:p>
        </w:tc>
        <w:tc>
          <w:tcPr>
            <w:tcW w:w="601" w:type="pct"/>
          </w:tcPr>
          <w:p w14:paraId="35319374" w14:textId="77777777" w:rsidR="00A143EE" w:rsidRPr="00A143EE" w:rsidRDefault="00A143EE" w:rsidP="003A51A5">
            <w:pPr>
              <w:tabs>
                <w:tab w:val="left" w:pos="1701"/>
                <w:tab w:val="left" w:pos="3969"/>
              </w:tabs>
              <w:autoSpaceDE w:val="0"/>
              <w:autoSpaceDN w:val="0"/>
              <w:adjustRightInd w:val="0"/>
              <w:ind w:left="360"/>
              <w:rPr>
                <w:rFonts w:ascii="Garamond" w:hAnsi="Garamond" w:cstheme="minorHAnsi"/>
                <w:sz w:val="24"/>
                <w:szCs w:val="24"/>
              </w:rPr>
            </w:pPr>
          </w:p>
        </w:tc>
      </w:tr>
      <w:tr w:rsidR="00A143EE" w:rsidRPr="00A143EE" w14:paraId="0B73B482" w14:textId="77777777" w:rsidTr="00A143EE">
        <w:tc>
          <w:tcPr>
            <w:tcW w:w="413" w:type="pct"/>
          </w:tcPr>
          <w:p w14:paraId="7C80078F" w14:textId="77777777" w:rsidR="00A143EE" w:rsidRPr="00A143EE" w:rsidRDefault="00A143EE" w:rsidP="003A51A5">
            <w:pPr>
              <w:tabs>
                <w:tab w:val="left" w:pos="1701"/>
                <w:tab w:val="left" w:pos="3969"/>
              </w:tabs>
              <w:autoSpaceDE w:val="0"/>
              <w:autoSpaceDN w:val="0"/>
              <w:adjustRightInd w:val="0"/>
              <w:rPr>
                <w:rFonts w:ascii="Garamond" w:hAnsi="Garamond" w:cstheme="minorHAnsi"/>
                <w:sz w:val="24"/>
                <w:szCs w:val="24"/>
              </w:rPr>
            </w:pPr>
          </w:p>
        </w:tc>
        <w:tc>
          <w:tcPr>
            <w:tcW w:w="3986" w:type="pct"/>
          </w:tcPr>
          <w:p w14:paraId="56AEF5DB" w14:textId="77777777" w:rsidR="00AE350B" w:rsidRDefault="00AE350B" w:rsidP="00713BD7">
            <w:pPr>
              <w:tabs>
                <w:tab w:val="left" w:pos="1701"/>
                <w:tab w:val="left" w:pos="3969"/>
              </w:tabs>
              <w:autoSpaceDE w:val="0"/>
              <w:autoSpaceDN w:val="0"/>
              <w:adjustRightInd w:val="0"/>
              <w:rPr>
                <w:rFonts w:ascii="Garamond" w:hAnsi="Garamond" w:cs="Calibri"/>
                <w:b/>
                <w:sz w:val="24"/>
                <w:szCs w:val="24"/>
              </w:rPr>
            </w:pPr>
          </w:p>
          <w:p w14:paraId="111AA49C" w14:textId="77777777" w:rsidR="00713BD7" w:rsidRPr="00713BD7" w:rsidRDefault="00713BD7" w:rsidP="00713BD7">
            <w:pPr>
              <w:tabs>
                <w:tab w:val="left" w:pos="1701"/>
                <w:tab w:val="left" w:pos="3969"/>
              </w:tabs>
              <w:autoSpaceDE w:val="0"/>
              <w:autoSpaceDN w:val="0"/>
              <w:adjustRightInd w:val="0"/>
              <w:rPr>
                <w:rFonts w:ascii="Garamond" w:hAnsi="Garamond" w:cs="Calibri"/>
                <w:sz w:val="24"/>
                <w:szCs w:val="24"/>
              </w:rPr>
            </w:pPr>
            <w:r>
              <w:rPr>
                <w:rFonts w:ascii="Garamond" w:hAnsi="Garamond" w:cs="Calibri"/>
                <w:b/>
                <w:sz w:val="24"/>
                <w:szCs w:val="24"/>
              </w:rPr>
              <w:t xml:space="preserve">Present: </w:t>
            </w:r>
            <w:r>
              <w:rPr>
                <w:rFonts w:ascii="Garamond" w:hAnsi="Garamond" w:cs="Calibri"/>
                <w:sz w:val="24"/>
                <w:szCs w:val="24"/>
              </w:rPr>
              <w:t>40 members plus 7 Board members.</w:t>
            </w:r>
          </w:p>
          <w:p w14:paraId="4629A42D" w14:textId="77777777" w:rsidR="007023A7" w:rsidRPr="007023A7" w:rsidRDefault="007023A7" w:rsidP="00AE350B">
            <w:pPr>
              <w:tabs>
                <w:tab w:val="left" w:pos="1701"/>
                <w:tab w:val="left" w:pos="5244"/>
              </w:tabs>
              <w:autoSpaceDE w:val="0"/>
              <w:autoSpaceDN w:val="0"/>
              <w:adjustRightInd w:val="0"/>
              <w:rPr>
                <w:rFonts w:ascii="Garamond" w:hAnsi="Garamond" w:cs="Calibri"/>
                <w:sz w:val="24"/>
                <w:szCs w:val="24"/>
              </w:rPr>
            </w:pPr>
          </w:p>
        </w:tc>
        <w:tc>
          <w:tcPr>
            <w:tcW w:w="601" w:type="pct"/>
          </w:tcPr>
          <w:p w14:paraId="468C3255"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tc>
      </w:tr>
      <w:tr w:rsidR="00A143EE" w:rsidRPr="00A143EE" w14:paraId="21DBAA23" w14:textId="77777777" w:rsidTr="00A143EE">
        <w:tc>
          <w:tcPr>
            <w:tcW w:w="413" w:type="pct"/>
          </w:tcPr>
          <w:p w14:paraId="70E09998"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sidRPr="00A143EE">
              <w:rPr>
                <w:rFonts w:ascii="Garamond" w:hAnsi="Garamond" w:cstheme="minorHAnsi"/>
              </w:rPr>
              <w:t>2.</w:t>
            </w:r>
          </w:p>
        </w:tc>
        <w:tc>
          <w:tcPr>
            <w:tcW w:w="3986" w:type="pct"/>
          </w:tcPr>
          <w:p w14:paraId="73714929" w14:textId="77777777" w:rsidR="003505D7" w:rsidRPr="00713BD7" w:rsidRDefault="00713BD7" w:rsidP="003505D7">
            <w:pPr>
              <w:pStyle w:val="ListParagraph"/>
              <w:tabs>
                <w:tab w:val="left" w:pos="1701"/>
                <w:tab w:val="left" w:pos="3969"/>
              </w:tabs>
              <w:autoSpaceDE w:val="0"/>
              <w:autoSpaceDN w:val="0"/>
              <w:adjustRightInd w:val="0"/>
              <w:spacing w:before="0" w:after="0"/>
              <w:ind w:left="0" w:right="0"/>
              <w:rPr>
                <w:rFonts w:ascii="Garamond" w:hAnsi="Garamond" w:cstheme="minorHAnsi"/>
                <w:b/>
              </w:rPr>
            </w:pPr>
            <w:r w:rsidRPr="00713BD7">
              <w:rPr>
                <w:rFonts w:ascii="Garamond" w:hAnsi="Garamond" w:cstheme="minorHAnsi"/>
                <w:b/>
              </w:rPr>
              <w:t>To Approve the Minutes of the 2016 AGM</w:t>
            </w:r>
            <w:r w:rsidR="003505D7" w:rsidRPr="00713BD7">
              <w:rPr>
                <w:rFonts w:ascii="Garamond" w:hAnsi="Garamond" w:cstheme="minorHAnsi"/>
                <w:b/>
              </w:rPr>
              <w:t>:</w:t>
            </w:r>
          </w:p>
          <w:p w14:paraId="5C10AE4B" w14:textId="77777777" w:rsidR="003505D7" w:rsidRDefault="003505D7" w:rsidP="003505D7">
            <w:pPr>
              <w:pStyle w:val="ListParagraph"/>
              <w:tabs>
                <w:tab w:val="left" w:pos="1701"/>
                <w:tab w:val="left" w:pos="3969"/>
              </w:tabs>
              <w:autoSpaceDE w:val="0"/>
              <w:autoSpaceDN w:val="0"/>
              <w:adjustRightInd w:val="0"/>
              <w:spacing w:before="0" w:after="0"/>
              <w:ind w:left="0" w:right="0"/>
              <w:rPr>
                <w:rFonts w:ascii="Garamond" w:hAnsi="Garamond" w:cstheme="minorHAnsi"/>
                <w:b/>
              </w:rPr>
            </w:pPr>
          </w:p>
          <w:p w14:paraId="06FB4B97" w14:textId="77777777" w:rsidR="00FA52DA" w:rsidRPr="00713BD7" w:rsidRDefault="003505D7" w:rsidP="00713BD7">
            <w:pPr>
              <w:pStyle w:val="ListParagraph"/>
              <w:tabs>
                <w:tab w:val="left" w:pos="1701"/>
                <w:tab w:val="left" w:pos="3969"/>
              </w:tabs>
              <w:autoSpaceDE w:val="0"/>
              <w:autoSpaceDN w:val="0"/>
              <w:adjustRightInd w:val="0"/>
              <w:spacing w:before="0" w:after="0"/>
              <w:ind w:left="0" w:right="0"/>
              <w:rPr>
                <w:rFonts w:ascii="Garamond" w:hAnsi="Garamond" w:cstheme="minorHAnsi"/>
              </w:rPr>
            </w:pPr>
            <w:r w:rsidRPr="003505D7">
              <w:rPr>
                <w:rFonts w:ascii="Garamond" w:hAnsi="Garamond" w:cstheme="minorHAnsi"/>
              </w:rPr>
              <w:t xml:space="preserve">Minutes agreed. </w:t>
            </w:r>
          </w:p>
        </w:tc>
        <w:tc>
          <w:tcPr>
            <w:tcW w:w="601" w:type="pct"/>
          </w:tcPr>
          <w:p w14:paraId="718F993F"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2CF70B56" w14:textId="77777777" w:rsid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1C7AA90D" w14:textId="77777777" w:rsidR="007023A7" w:rsidRDefault="007023A7"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28B42427" w14:textId="77777777" w:rsidR="00FA52DA" w:rsidRPr="00D75A6D" w:rsidRDefault="00FA52DA" w:rsidP="003A51A5">
            <w:pPr>
              <w:pStyle w:val="ListParagraph"/>
              <w:tabs>
                <w:tab w:val="left" w:pos="1701"/>
                <w:tab w:val="left" w:pos="3969"/>
              </w:tabs>
              <w:autoSpaceDE w:val="0"/>
              <w:autoSpaceDN w:val="0"/>
              <w:adjustRightInd w:val="0"/>
              <w:spacing w:before="0" w:after="0"/>
              <w:ind w:left="0" w:right="0"/>
              <w:rPr>
                <w:rFonts w:ascii="Garamond" w:hAnsi="Garamond" w:cstheme="minorHAnsi"/>
                <w:b/>
                <w:color w:val="FF0000"/>
              </w:rPr>
            </w:pPr>
          </w:p>
        </w:tc>
      </w:tr>
      <w:tr w:rsidR="00A143EE" w:rsidRPr="00A143EE" w14:paraId="1830F595" w14:textId="77777777" w:rsidTr="00A143EE">
        <w:tc>
          <w:tcPr>
            <w:tcW w:w="413" w:type="pct"/>
          </w:tcPr>
          <w:p w14:paraId="031ABC83"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sidRPr="00A143EE">
              <w:rPr>
                <w:rFonts w:ascii="Garamond" w:hAnsi="Garamond" w:cstheme="minorHAnsi"/>
              </w:rPr>
              <w:t>3.</w:t>
            </w:r>
          </w:p>
        </w:tc>
        <w:tc>
          <w:tcPr>
            <w:tcW w:w="3986" w:type="pct"/>
          </w:tcPr>
          <w:p w14:paraId="33BE9F1E" w14:textId="77777777" w:rsidR="007E38FF" w:rsidRDefault="00713BD7" w:rsidP="007E38FF">
            <w:pPr>
              <w:pStyle w:val="BodyText"/>
              <w:rPr>
                <w:rFonts w:ascii="Garamond" w:hAnsi="Garamond" w:cstheme="minorHAnsi"/>
                <w:b/>
              </w:rPr>
            </w:pPr>
            <w:r>
              <w:rPr>
                <w:rFonts w:ascii="Garamond" w:hAnsi="Garamond" w:cstheme="minorHAnsi"/>
                <w:b/>
              </w:rPr>
              <w:t>Chairman’s Report</w:t>
            </w:r>
            <w:r w:rsidR="00FA52DA">
              <w:rPr>
                <w:rFonts w:ascii="Garamond" w:hAnsi="Garamond" w:cstheme="minorHAnsi"/>
                <w:b/>
              </w:rPr>
              <w:t>:</w:t>
            </w:r>
          </w:p>
          <w:p w14:paraId="32EB1E37" w14:textId="77777777" w:rsidR="00713BD7" w:rsidRDefault="00713BD7" w:rsidP="007E38FF">
            <w:pPr>
              <w:pStyle w:val="BodyText"/>
              <w:rPr>
                <w:rFonts w:ascii="Garamond" w:hAnsi="Garamond" w:cstheme="minorHAnsi"/>
              </w:rPr>
            </w:pPr>
            <w:r w:rsidRPr="00713BD7">
              <w:rPr>
                <w:rFonts w:ascii="Garamond" w:hAnsi="Garamond" w:cstheme="minorHAnsi"/>
              </w:rPr>
              <w:t xml:space="preserve">A major feature this season has been the lack of games. Some Sussex clubs did not play for six weeks. </w:t>
            </w:r>
          </w:p>
          <w:p w14:paraId="00F2E612" w14:textId="77777777" w:rsidR="00713BD7" w:rsidRDefault="00713BD7" w:rsidP="007E38FF">
            <w:pPr>
              <w:pStyle w:val="BodyText"/>
              <w:rPr>
                <w:rFonts w:ascii="Garamond" w:hAnsi="Garamond" w:cstheme="minorHAnsi"/>
              </w:rPr>
            </w:pPr>
          </w:p>
          <w:p w14:paraId="0170FBF6" w14:textId="77777777" w:rsidR="00FA52DA" w:rsidRDefault="00713BD7" w:rsidP="007E38FF">
            <w:pPr>
              <w:pStyle w:val="BodyText"/>
              <w:rPr>
                <w:rFonts w:ascii="Garamond" w:hAnsi="Garamond" w:cstheme="minorHAnsi"/>
              </w:rPr>
            </w:pPr>
            <w:r>
              <w:rPr>
                <w:rFonts w:ascii="Garamond" w:hAnsi="Garamond" w:cstheme="minorHAnsi"/>
              </w:rPr>
              <w:t>The Chairman thanked the coaches of the Junior and Mini sections for the fantastic job done this year. The presentation evening was excellent.</w:t>
            </w:r>
          </w:p>
          <w:p w14:paraId="667EC16A" w14:textId="77777777" w:rsidR="00713BD7" w:rsidRDefault="00713BD7" w:rsidP="007E38FF">
            <w:pPr>
              <w:pStyle w:val="BodyText"/>
              <w:rPr>
                <w:rFonts w:ascii="Garamond" w:hAnsi="Garamond" w:cstheme="minorHAnsi"/>
              </w:rPr>
            </w:pPr>
            <w:r>
              <w:rPr>
                <w:rFonts w:ascii="Garamond" w:hAnsi="Garamond" w:cstheme="minorHAnsi"/>
              </w:rPr>
              <w:t>We are all proud of the Ladies’ team and their performances this year.</w:t>
            </w:r>
          </w:p>
          <w:p w14:paraId="27CEFBED" w14:textId="77777777" w:rsidR="00713BD7" w:rsidRDefault="00713BD7" w:rsidP="007E38FF">
            <w:pPr>
              <w:pStyle w:val="BodyText"/>
              <w:rPr>
                <w:rFonts w:ascii="Garamond" w:hAnsi="Garamond" w:cstheme="minorHAnsi"/>
              </w:rPr>
            </w:pPr>
          </w:p>
          <w:p w14:paraId="4AA37A5B" w14:textId="77777777" w:rsidR="00713BD7" w:rsidRDefault="00713BD7" w:rsidP="007E38FF">
            <w:pPr>
              <w:pStyle w:val="BodyText"/>
              <w:rPr>
                <w:rFonts w:ascii="Garamond" w:hAnsi="Garamond" w:cstheme="minorHAnsi"/>
              </w:rPr>
            </w:pPr>
            <w:r>
              <w:rPr>
                <w:rFonts w:ascii="Garamond" w:hAnsi="Garamond" w:cstheme="minorHAnsi"/>
              </w:rPr>
              <w:t xml:space="preserve">‘Community’ is to be the defining mark of the club if we are to thrive. The Christmas party is a good example of community work but other events (Club dinner, Beer Festival etc.) have been a great success.  Over £2,000 has been raised for St Wilfred’s Hospice through fund raising events. </w:t>
            </w:r>
          </w:p>
          <w:p w14:paraId="7C99C4EE" w14:textId="77777777" w:rsidR="00713BD7" w:rsidRDefault="00713BD7" w:rsidP="007E38FF">
            <w:pPr>
              <w:pStyle w:val="BodyText"/>
              <w:rPr>
                <w:rFonts w:ascii="Garamond" w:hAnsi="Garamond" w:cstheme="minorHAnsi"/>
              </w:rPr>
            </w:pPr>
          </w:p>
          <w:p w14:paraId="3224D06E" w14:textId="77777777" w:rsidR="00713BD7" w:rsidRPr="00713BD7" w:rsidRDefault="00713BD7" w:rsidP="007E38FF">
            <w:pPr>
              <w:pStyle w:val="BodyText"/>
              <w:rPr>
                <w:rFonts w:ascii="Garamond" w:hAnsi="Garamond" w:cstheme="minorHAnsi"/>
              </w:rPr>
            </w:pPr>
            <w:r>
              <w:rPr>
                <w:rFonts w:ascii="Garamond" w:hAnsi="Garamond" w:cstheme="minorHAnsi"/>
              </w:rPr>
              <w:t xml:space="preserve">The Legacy Committee is up and running and will seek to use Colin Hill’s gift prudently.  The Chairman thanked the members of the Board and the Committee for all their hard work this year. On a much sadder note, Dave, the club physio, passed away recently and his contribution will be recognized at the first game of the coming season. </w:t>
            </w:r>
          </w:p>
          <w:p w14:paraId="495CCA14" w14:textId="77777777" w:rsidR="00A143EE" w:rsidRPr="00A143EE" w:rsidRDefault="00A143EE" w:rsidP="00FA52DA">
            <w:pPr>
              <w:pStyle w:val="ListParagraph"/>
              <w:tabs>
                <w:tab w:val="left" w:pos="1701"/>
                <w:tab w:val="left" w:pos="3969"/>
              </w:tabs>
              <w:autoSpaceDE w:val="0"/>
              <w:autoSpaceDN w:val="0"/>
              <w:adjustRightInd w:val="0"/>
              <w:spacing w:before="0" w:after="0"/>
              <w:ind w:right="0"/>
              <w:rPr>
                <w:rFonts w:ascii="Garamond" w:hAnsi="Garamond" w:cstheme="minorHAnsi"/>
              </w:rPr>
            </w:pPr>
          </w:p>
        </w:tc>
        <w:tc>
          <w:tcPr>
            <w:tcW w:w="601" w:type="pct"/>
          </w:tcPr>
          <w:p w14:paraId="07C12B00"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189B484A" w14:textId="77777777" w:rsidR="00A143EE" w:rsidRPr="009A65DA"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b/>
              </w:rPr>
            </w:pPr>
          </w:p>
        </w:tc>
      </w:tr>
      <w:tr w:rsidR="00A143EE" w:rsidRPr="00A143EE" w14:paraId="3914F0D1" w14:textId="77777777" w:rsidTr="00A143EE">
        <w:tc>
          <w:tcPr>
            <w:tcW w:w="413" w:type="pct"/>
          </w:tcPr>
          <w:p w14:paraId="294A1F89"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sidRPr="00A143EE">
              <w:rPr>
                <w:rFonts w:ascii="Garamond" w:hAnsi="Garamond" w:cstheme="minorHAnsi"/>
              </w:rPr>
              <w:t>4.</w:t>
            </w:r>
          </w:p>
        </w:tc>
        <w:tc>
          <w:tcPr>
            <w:tcW w:w="3986" w:type="pct"/>
          </w:tcPr>
          <w:p w14:paraId="1BA88C69" w14:textId="77777777" w:rsidR="007E38FF" w:rsidRPr="00A143EE" w:rsidRDefault="00713BD7" w:rsidP="007E38FF">
            <w:pPr>
              <w:pStyle w:val="BodyText"/>
              <w:rPr>
                <w:rFonts w:ascii="Garamond" w:hAnsi="Garamond" w:cstheme="minorHAnsi"/>
                <w:b/>
              </w:rPr>
            </w:pPr>
            <w:r>
              <w:rPr>
                <w:rFonts w:ascii="Garamond" w:hAnsi="Garamond" w:cstheme="minorHAnsi"/>
                <w:b/>
              </w:rPr>
              <w:t>Treasurer’s Report &amp; Statement of Accounts</w:t>
            </w:r>
            <w:r w:rsidR="007E38FF" w:rsidRPr="00A143EE">
              <w:rPr>
                <w:rFonts w:ascii="Garamond" w:hAnsi="Garamond" w:cstheme="minorHAnsi"/>
                <w:b/>
              </w:rPr>
              <w:t>:</w:t>
            </w:r>
          </w:p>
          <w:p w14:paraId="2C1F501E" w14:textId="77777777" w:rsidR="00AD0988" w:rsidRDefault="00AD0988" w:rsidP="00713BD7">
            <w:pPr>
              <w:pStyle w:val="BodyText"/>
              <w:tabs>
                <w:tab w:val="center" w:pos="708"/>
                <w:tab w:val="decimal" w:pos="3243"/>
                <w:tab w:val="right" w:pos="4960"/>
              </w:tabs>
              <w:rPr>
                <w:rFonts w:ascii="Garamond" w:hAnsi="Garamond" w:cstheme="minorHAnsi"/>
                <w:color w:val="FF0000"/>
              </w:rPr>
            </w:pPr>
          </w:p>
          <w:p w14:paraId="48515CAC" w14:textId="77777777" w:rsidR="00713BD7" w:rsidRDefault="00713BD7" w:rsidP="00713BD7">
            <w:pPr>
              <w:pStyle w:val="BodyText"/>
              <w:tabs>
                <w:tab w:val="center" w:pos="708"/>
                <w:tab w:val="decimal" w:pos="3243"/>
                <w:tab w:val="right" w:pos="4960"/>
              </w:tabs>
              <w:rPr>
                <w:rFonts w:ascii="Garamond" w:hAnsi="Garamond" w:cstheme="minorHAnsi"/>
              </w:rPr>
            </w:pPr>
            <w:r w:rsidRPr="00713BD7">
              <w:rPr>
                <w:rFonts w:ascii="Garamond" w:hAnsi="Garamond" w:cstheme="minorHAnsi"/>
              </w:rPr>
              <w:t>Paul Warren talked us through the figures tabled at the meeting</w:t>
            </w:r>
            <w:r>
              <w:rPr>
                <w:rFonts w:ascii="Garamond" w:hAnsi="Garamond" w:cstheme="minorHAnsi"/>
              </w:rPr>
              <w:t>. The following key points were made:</w:t>
            </w:r>
          </w:p>
          <w:p w14:paraId="745D2127" w14:textId="77777777" w:rsidR="00713BD7" w:rsidRDefault="00713BD7"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 xml:space="preserve">Gross profit was 52% and it is important we maintain this. </w:t>
            </w:r>
          </w:p>
          <w:p w14:paraId="33CDB9DF" w14:textId="77777777" w:rsidR="00713BD7" w:rsidRDefault="00713BD7"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Bar profits are down slightly compared to last year.</w:t>
            </w:r>
          </w:p>
          <w:p w14:paraId="76607EA5" w14:textId="77777777" w:rsidR="00713BD7" w:rsidRDefault="00713BD7"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We have been lucky to receive some significant sums from the RFU this year - £3,400</w:t>
            </w:r>
          </w:p>
          <w:p w14:paraId="6EE76996" w14:textId="77777777" w:rsidR="00CF7878" w:rsidRDefault="00CF7878"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Cash donations amounted to £5,400</w:t>
            </w:r>
          </w:p>
          <w:p w14:paraId="3ECAA431" w14:textId="77777777" w:rsidR="00CF7878" w:rsidRDefault="00CF7878"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 xml:space="preserve">Income from match fees is declining (please note Captains!) as is income from membership. Social membership is also down. </w:t>
            </w:r>
          </w:p>
          <w:p w14:paraId="7F09B9A6" w14:textId="77777777" w:rsidR="00CF7878" w:rsidRDefault="00CF7878"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 xml:space="preserve">Sponsorship is healthy and growing. </w:t>
            </w:r>
          </w:p>
          <w:p w14:paraId="33240AF1" w14:textId="77777777" w:rsidR="00CF7878" w:rsidRDefault="00CF7878"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Wi-Fi has been installed.</w:t>
            </w:r>
          </w:p>
          <w:p w14:paraId="08C4A049" w14:textId="77777777" w:rsidR="00CF7878" w:rsidRDefault="00CF7878"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 xml:space="preserve">The Sportsman’s Dinner had to be cancelled, incurring a loss. </w:t>
            </w:r>
          </w:p>
          <w:p w14:paraId="7A45D719" w14:textId="77777777" w:rsidR="00CF7878" w:rsidRDefault="00CF7878"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 xml:space="preserve">Overall income: £49,000. Bank interest is based on the legacy fund. </w:t>
            </w:r>
          </w:p>
          <w:p w14:paraId="6459DE54" w14:textId="77777777" w:rsidR="00CF7878" w:rsidRDefault="00CF7878"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 xml:space="preserve">The costs for the club are rising and Paul sounded a note of caution for the future. It costs around £20,000 to put a team out for a season (pitch hire, for instance, costs us £5,000 per season). </w:t>
            </w:r>
          </w:p>
          <w:p w14:paraId="66B32D48" w14:textId="77777777" w:rsidR="00CF7878" w:rsidRDefault="00CF7878" w:rsidP="00713BD7">
            <w:pPr>
              <w:pStyle w:val="BodyText"/>
              <w:numPr>
                <w:ilvl w:val="0"/>
                <w:numId w:val="20"/>
              </w:numPr>
              <w:tabs>
                <w:tab w:val="center" w:pos="708"/>
                <w:tab w:val="decimal" w:pos="3243"/>
                <w:tab w:val="right" w:pos="4960"/>
              </w:tabs>
              <w:rPr>
                <w:rFonts w:ascii="Garamond" w:hAnsi="Garamond" w:cstheme="minorHAnsi"/>
              </w:rPr>
            </w:pPr>
            <w:r>
              <w:rPr>
                <w:rFonts w:ascii="Garamond" w:hAnsi="Garamond" w:cstheme="minorHAnsi"/>
              </w:rPr>
              <w:t xml:space="preserve">Profit for the year was £6,788 BUT, were it not for the interest on the Colin Hill legacy and gift aid, we would have made a loss. </w:t>
            </w:r>
          </w:p>
          <w:p w14:paraId="02DD0B29" w14:textId="77777777" w:rsidR="00CF7878" w:rsidRDefault="00CF7878" w:rsidP="00CF7878">
            <w:pPr>
              <w:pStyle w:val="BodyText"/>
              <w:tabs>
                <w:tab w:val="center" w:pos="708"/>
                <w:tab w:val="decimal" w:pos="3243"/>
                <w:tab w:val="right" w:pos="4960"/>
              </w:tabs>
              <w:rPr>
                <w:rFonts w:ascii="Garamond" w:hAnsi="Garamond" w:cstheme="minorHAnsi"/>
              </w:rPr>
            </w:pPr>
          </w:p>
          <w:p w14:paraId="7501DBDD" w14:textId="77777777" w:rsidR="00CF7878" w:rsidRDefault="00CF7878" w:rsidP="00CF7878">
            <w:pPr>
              <w:pStyle w:val="BodyText"/>
              <w:tabs>
                <w:tab w:val="center" w:pos="708"/>
                <w:tab w:val="decimal" w:pos="3243"/>
                <w:tab w:val="right" w:pos="4960"/>
              </w:tabs>
              <w:rPr>
                <w:rFonts w:ascii="Garamond" w:hAnsi="Garamond" w:cstheme="minorHAnsi"/>
              </w:rPr>
            </w:pPr>
            <w:r>
              <w:rPr>
                <w:rFonts w:ascii="Garamond" w:hAnsi="Garamond" w:cstheme="minorHAnsi"/>
              </w:rPr>
              <w:t xml:space="preserve">There were some questions from the floor, particularly regarding maintenance of the pitches. LDC and STC both aware of our concerns. </w:t>
            </w:r>
          </w:p>
          <w:p w14:paraId="635CA16D" w14:textId="77777777" w:rsidR="00CF7878" w:rsidRDefault="00CF7878" w:rsidP="00CF7878">
            <w:pPr>
              <w:pStyle w:val="BodyText"/>
              <w:tabs>
                <w:tab w:val="center" w:pos="708"/>
                <w:tab w:val="decimal" w:pos="3243"/>
                <w:tab w:val="right" w:pos="4960"/>
              </w:tabs>
              <w:rPr>
                <w:rFonts w:ascii="Garamond" w:hAnsi="Garamond" w:cstheme="minorHAnsi"/>
              </w:rPr>
            </w:pPr>
          </w:p>
          <w:p w14:paraId="73A9B1FB" w14:textId="77777777" w:rsidR="00CF7878" w:rsidRPr="00713BD7" w:rsidRDefault="00CF7878" w:rsidP="00CF7878">
            <w:pPr>
              <w:pStyle w:val="BodyText"/>
              <w:tabs>
                <w:tab w:val="center" w:pos="708"/>
                <w:tab w:val="decimal" w:pos="3243"/>
                <w:tab w:val="right" w:pos="4960"/>
              </w:tabs>
              <w:rPr>
                <w:rFonts w:ascii="Garamond" w:hAnsi="Garamond" w:cstheme="minorHAnsi"/>
              </w:rPr>
            </w:pPr>
            <w:r>
              <w:rPr>
                <w:rFonts w:ascii="Garamond" w:hAnsi="Garamond" w:cstheme="minorHAnsi"/>
              </w:rPr>
              <w:t xml:space="preserve">Accounts were agreed and approved. </w:t>
            </w:r>
          </w:p>
          <w:p w14:paraId="501DCCCA" w14:textId="77777777" w:rsidR="00D75A6D" w:rsidRPr="00216D33" w:rsidRDefault="00D75A6D" w:rsidP="00D75A6D">
            <w:pPr>
              <w:pStyle w:val="BodyText"/>
              <w:tabs>
                <w:tab w:val="center" w:pos="708"/>
                <w:tab w:val="decimal" w:pos="3243"/>
                <w:tab w:val="right" w:pos="4960"/>
              </w:tabs>
              <w:rPr>
                <w:rFonts w:ascii="Garamond" w:hAnsi="Garamond" w:cstheme="minorHAnsi"/>
              </w:rPr>
            </w:pPr>
          </w:p>
        </w:tc>
        <w:tc>
          <w:tcPr>
            <w:tcW w:w="601" w:type="pct"/>
          </w:tcPr>
          <w:p w14:paraId="22463CB9"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sidRPr="00A143EE">
              <w:rPr>
                <w:rFonts w:ascii="Garamond" w:hAnsi="Garamond" w:cstheme="minorHAnsi"/>
              </w:rPr>
              <w:tab/>
            </w:r>
          </w:p>
          <w:p w14:paraId="7B9448CA"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02B96772" w14:textId="77777777" w:rsidR="00AD0988" w:rsidRDefault="00AD0988" w:rsidP="003A51A5">
            <w:pPr>
              <w:pStyle w:val="ListParagraph"/>
              <w:tabs>
                <w:tab w:val="left" w:pos="1701"/>
                <w:tab w:val="left" w:pos="3969"/>
              </w:tabs>
              <w:autoSpaceDE w:val="0"/>
              <w:autoSpaceDN w:val="0"/>
              <w:adjustRightInd w:val="0"/>
              <w:spacing w:before="0" w:after="0"/>
              <w:ind w:left="0" w:right="0"/>
              <w:rPr>
                <w:rFonts w:ascii="Garamond" w:hAnsi="Garamond" w:cstheme="minorHAnsi"/>
                <w:color w:val="FF0000"/>
              </w:rPr>
            </w:pPr>
          </w:p>
          <w:p w14:paraId="1DC22FD9" w14:textId="77777777" w:rsidR="00AD0988" w:rsidRDefault="00AD0988" w:rsidP="003A51A5">
            <w:pPr>
              <w:pStyle w:val="ListParagraph"/>
              <w:tabs>
                <w:tab w:val="left" w:pos="1701"/>
                <w:tab w:val="left" w:pos="3969"/>
              </w:tabs>
              <w:autoSpaceDE w:val="0"/>
              <w:autoSpaceDN w:val="0"/>
              <w:adjustRightInd w:val="0"/>
              <w:spacing w:before="0" w:after="0"/>
              <w:ind w:left="0" w:right="0"/>
              <w:rPr>
                <w:rFonts w:ascii="Garamond" w:hAnsi="Garamond" w:cstheme="minorHAnsi"/>
                <w:color w:val="FF0000"/>
              </w:rPr>
            </w:pPr>
          </w:p>
          <w:p w14:paraId="3DB24A7D" w14:textId="77777777" w:rsidR="00AD0988" w:rsidRDefault="00AD0988" w:rsidP="003A51A5">
            <w:pPr>
              <w:pStyle w:val="ListParagraph"/>
              <w:tabs>
                <w:tab w:val="left" w:pos="1701"/>
                <w:tab w:val="left" w:pos="3969"/>
              </w:tabs>
              <w:autoSpaceDE w:val="0"/>
              <w:autoSpaceDN w:val="0"/>
              <w:adjustRightInd w:val="0"/>
              <w:spacing w:before="0" w:after="0"/>
              <w:ind w:left="0" w:right="0"/>
              <w:rPr>
                <w:rFonts w:ascii="Garamond" w:hAnsi="Garamond" w:cstheme="minorHAnsi"/>
                <w:color w:val="FF0000"/>
              </w:rPr>
            </w:pPr>
          </w:p>
          <w:p w14:paraId="7BE05FCB" w14:textId="77777777" w:rsidR="00AD0988" w:rsidRDefault="00AD0988"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69C7EC66"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35C4F66C"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602E6041"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6E2F8157"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2F81DDBE"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242494AC"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2A684B60"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7E2060E3"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3B31DB74"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02BCB5B4"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1C937596"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6012C200"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4AA967EB"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60048E1E" w14:textId="77777777" w:rsidR="00CE394D" w:rsidRDefault="00CE394D"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29CCF662" w14:textId="77777777" w:rsidR="00BB3270" w:rsidRDefault="00BB3270"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3714CD24" w14:textId="77777777" w:rsidR="00BB3270" w:rsidRDefault="00BB3270"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340EB91E" w14:textId="77777777" w:rsidR="00BB3270" w:rsidRDefault="00BB3270"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33E081FA" w14:textId="77777777" w:rsidR="00BB3270" w:rsidRDefault="00BB3270"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46E711A3" w14:textId="77777777" w:rsidR="00BB3270" w:rsidRDefault="00BB3270"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299C6E70" w14:textId="77777777" w:rsidR="00BB3270" w:rsidRDefault="00BB3270"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71457874" w14:textId="77777777" w:rsidR="00BB3270" w:rsidRDefault="00BB3270" w:rsidP="003A51A5">
            <w:pPr>
              <w:pStyle w:val="ListParagraph"/>
              <w:tabs>
                <w:tab w:val="left" w:pos="1701"/>
                <w:tab w:val="left" w:pos="3969"/>
              </w:tabs>
              <w:autoSpaceDE w:val="0"/>
              <w:autoSpaceDN w:val="0"/>
              <w:adjustRightInd w:val="0"/>
              <w:spacing w:before="0" w:after="0"/>
              <w:ind w:left="0" w:right="0"/>
              <w:rPr>
                <w:rFonts w:ascii="Garamond" w:hAnsi="Garamond" w:cstheme="minorHAnsi"/>
                <w:color w:val="FF0000"/>
              </w:rPr>
            </w:pPr>
          </w:p>
          <w:p w14:paraId="112AFC12" w14:textId="77777777" w:rsidR="009A3BBC" w:rsidRPr="00D75A6D" w:rsidRDefault="009A3BBC" w:rsidP="003A51A5">
            <w:pPr>
              <w:pStyle w:val="ListParagraph"/>
              <w:tabs>
                <w:tab w:val="left" w:pos="1701"/>
                <w:tab w:val="left" w:pos="3969"/>
              </w:tabs>
              <w:autoSpaceDE w:val="0"/>
              <w:autoSpaceDN w:val="0"/>
              <w:adjustRightInd w:val="0"/>
              <w:spacing w:before="0" w:after="0"/>
              <w:ind w:left="0" w:right="0"/>
              <w:rPr>
                <w:rFonts w:ascii="Garamond" w:hAnsi="Garamond" w:cstheme="minorHAnsi"/>
                <w:color w:val="FF0000"/>
              </w:rPr>
            </w:pPr>
          </w:p>
        </w:tc>
      </w:tr>
      <w:tr w:rsidR="00A143EE" w:rsidRPr="00A143EE" w14:paraId="5E14898F" w14:textId="77777777" w:rsidTr="00A143EE">
        <w:tc>
          <w:tcPr>
            <w:tcW w:w="413" w:type="pct"/>
          </w:tcPr>
          <w:p w14:paraId="73675731"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sidRPr="00A143EE">
              <w:rPr>
                <w:rFonts w:ascii="Garamond" w:hAnsi="Garamond" w:cstheme="minorHAnsi"/>
              </w:rPr>
              <w:t>5.</w:t>
            </w:r>
          </w:p>
        </w:tc>
        <w:tc>
          <w:tcPr>
            <w:tcW w:w="3986" w:type="pct"/>
          </w:tcPr>
          <w:p w14:paraId="5E88E7C3" w14:textId="77777777" w:rsidR="007E38FF" w:rsidRPr="00A143EE"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b/>
              </w:rPr>
            </w:pPr>
            <w:r>
              <w:rPr>
                <w:rFonts w:ascii="Garamond" w:hAnsi="Garamond" w:cstheme="minorHAnsi"/>
                <w:b/>
              </w:rPr>
              <w:t>Club Captain’s Report</w:t>
            </w:r>
            <w:r w:rsidR="007E38FF" w:rsidRPr="00A143EE">
              <w:rPr>
                <w:rFonts w:ascii="Garamond" w:hAnsi="Garamond" w:cstheme="minorHAnsi"/>
                <w:b/>
              </w:rPr>
              <w:t>:</w:t>
            </w:r>
          </w:p>
          <w:p w14:paraId="45301282" w14:textId="77777777" w:rsidR="00FA447D" w:rsidRDefault="00FA447D" w:rsidP="006C35AF">
            <w:pPr>
              <w:pStyle w:val="ListParagraph"/>
              <w:tabs>
                <w:tab w:val="left" w:pos="1701"/>
                <w:tab w:val="left" w:pos="3969"/>
              </w:tabs>
              <w:autoSpaceDE w:val="0"/>
              <w:autoSpaceDN w:val="0"/>
              <w:adjustRightInd w:val="0"/>
              <w:spacing w:before="0" w:after="0"/>
              <w:ind w:left="0" w:right="0"/>
              <w:rPr>
                <w:rFonts w:ascii="Garamond" w:hAnsi="Garamond" w:cstheme="minorHAnsi"/>
                <w:b/>
              </w:rPr>
            </w:pPr>
          </w:p>
          <w:p w14:paraId="6042E9EE" w14:textId="77777777" w:rsidR="006C35AF" w:rsidRDefault="006C35AF" w:rsidP="006C35AF">
            <w:pPr>
              <w:pStyle w:val="ListParagraph"/>
              <w:tabs>
                <w:tab w:val="left" w:pos="1701"/>
                <w:tab w:val="left" w:pos="3969"/>
              </w:tabs>
              <w:autoSpaceDE w:val="0"/>
              <w:autoSpaceDN w:val="0"/>
              <w:adjustRightInd w:val="0"/>
              <w:spacing w:before="0" w:after="0"/>
              <w:ind w:left="0" w:right="0"/>
              <w:rPr>
                <w:rFonts w:ascii="Garamond" w:hAnsi="Garamond" w:cstheme="minorHAnsi"/>
              </w:rPr>
            </w:pPr>
            <w:r w:rsidRPr="006C35AF">
              <w:rPr>
                <w:rFonts w:ascii="Garamond" w:hAnsi="Garamond" w:cstheme="minorHAnsi"/>
              </w:rPr>
              <w:t>The Captain reported on the season and said the ambition had been for a top four finish. Sadly, that didn’t happen. Fixture problems affected commitment</w:t>
            </w:r>
            <w:r>
              <w:rPr>
                <w:rFonts w:ascii="Garamond" w:hAnsi="Garamond" w:cstheme="minorHAnsi"/>
              </w:rPr>
              <w:t xml:space="preserve"> and there were injuries to some key players. The focus for the coming year is to boost playing numbers. Please encourage people to come and play! Have said all that, there was some good quality rugby played through the season but our second half performances tended to let us down. 38 different people have played for the First XV this season. </w:t>
            </w:r>
          </w:p>
          <w:p w14:paraId="02152E19" w14:textId="77777777" w:rsidR="006C35AF" w:rsidRPr="006C35AF" w:rsidRDefault="006C35AF" w:rsidP="006C35AF">
            <w:pPr>
              <w:pStyle w:val="ListParagraph"/>
              <w:tabs>
                <w:tab w:val="left" w:pos="1701"/>
                <w:tab w:val="left" w:pos="3969"/>
              </w:tabs>
              <w:autoSpaceDE w:val="0"/>
              <w:autoSpaceDN w:val="0"/>
              <w:adjustRightInd w:val="0"/>
              <w:spacing w:before="0" w:after="0"/>
              <w:ind w:left="0" w:right="0"/>
              <w:rPr>
                <w:rFonts w:ascii="Garamond" w:hAnsi="Garamond" w:cstheme="minorHAnsi"/>
              </w:rPr>
            </w:pPr>
          </w:p>
        </w:tc>
        <w:tc>
          <w:tcPr>
            <w:tcW w:w="601" w:type="pct"/>
          </w:tcPr>
          <w:p w14:paraId="0196385F"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7AFD4C55"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62665614"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0B011802"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4402B6EE"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373096C3" w14:textId="77777777" w:rsidR="00A143EE" w:rsidRPr="00A143EE" w:rsidRDefault="00A143EE"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tc>
      </w:tr>
      <w:tr w:rsidR="006C35AF" w:rsidRPr="00A143EE" w14:paraId="6BB777F9" w14:textId="77777777" w:rsidTr="00A143EE">
        <w:tc>
          <w:tcPr>
            <w:tcW w:w="413" w:type="pct"/>
          </w:tcPr>
          <w:p w14:paraId="54EE212B" w14:textId="77777777" w:rsidR="006C35AF" w:rsidRPr="00A143EE" w:rsidRDefault="006C35AF"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6</w:t>
            </w:r>
          </w:p>
        </w:tc>
        <w:tc>
          <w:tcPr>
            <w:tcW w:w="3986" w:type="pct"/>
          </w:tcPr>
          <w:p w14:paraId="4E7B4FE1" w14:textId="77777777" w:rsidR="006C35AF"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b/>
              </w:rPr>
            </w:pPr>
            <w:r>
              <w:rPr>
                <w:rFonts w:ascii="Garamond" w:hAnsi="Garamond" w:cstheme="minorHAnsi"/>
                <w:b/>
              </w:rPr>
              <w:t>Election of Directors &amp; Officers:</w:t>
            </w:r>
          </w:p>
          <w:p w14:paraId="6BB43BBC" w14:textId="77777777" w:rsidR="006C35AF"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b/>
              </w:rPr>
            </w:pPr>
          </w:p>
          <w:p w14:paraId="7C6482B2" w14:textId="77777777" w:rsidR="006C35AF"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The following were elected unopposed at the meeting:</w:t>
            </w:r>
          </w:p>
          <w:p w14:paraId="36F6D9FB" w14:textId="77777777" w:rsidR="006C35AF"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37153AA4" w14:textId="77777777" w:rsidR="006C35AF"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 xml:space="preserve">President                                      Carole </w:t>
            </w:r>
            <w:proofErr w:type="spellStart"/>
            <w:r>
              <w:rPr>
                <w:rFonts w:ascii="Garamond" w:hAnsi="Garamond" w:cstheme="minorHAnsi"/>
              </w:rPr>
              <w:t>Gartrell</w:t>
            </w:r>
            <w:proofErr w:type="spellEnd"/>
          </w:p>
          <w:p w14:paraId="447771DB" w14:textId="77777777" w:rsidR="006C35AF"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Chairman &amp; Director                    Ian Newby</w:t>
            </w:r>
          </w:p>
          <w:p w14:paraId="3557B4F4" w14:textId="77777777" w:rsidR="006C35AF"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Company Secretary &amp; Director     Andy Smith</w:t>
            </w:r>
          </w:p>
          <w:p w14:paraId="00C5B8AE" w14:textId="77777777" w:rsidR="006C35AF"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Treasurer &amp; Director                    Paul Warren</w:t>
            </w:r>
          </w:p>
          <w:p w14:paraId="3C4A9BFD" w14:textId="77777777" w:rsidR="006C35AF"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Director                                        Jonathan Bird</w:t>
            </w:r>
          </w:p>
          <w:p w14:paraId="154F1C45"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Director                                        Matt Garman</w:t>
            </w:r>
          </w:p>
          <w:p w14:paraId="16FC3C77"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lastRenderedPageBreak/>
              <w:t>Director                                   Peter Joy</w:t>
            </w:r>
          </w:p>
          <w:p w14:paraId="65A859F3"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Director                                   Karla Weisz</w:t>
            </w:r>
          </w:p>
          <w:p w14:paraId="068FAC60"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Hon Fixture Secretary              Richard Jones</w:t>
            </w:r>
          </w:p>
          <w:p w14:paraId="50D4A455"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Committee Member                 Andrew Cambridge</w:t>
            </w:r>
          </w:p>
          <w:p w14:paraId="08B13955"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Committee Member                 Laura Peerless.</w:t>
            </w:r>
          </w:p>
          <w:p w14:paraId="11F12D4D"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Committee Member                 Les Powell</w:t>
            </w:r>
          </w:p>
          <w:p w14:paraId="6C639805" w14:textId="77777777" w:rsidR="00EF4DE2" w:rsidRPr="006C35AF"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43CBE8BC" w14:textId="77777777" w:rsidR="006C35AF" w:rsidRPr="006C35AF" w:rsidRDefault="006C35AF"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p>
        </w:tc>
        <w:tc>
          <w:tcPr>
            <w:tcW w:w="601" w:type="pct"/>
          </w:tcPr>
          <w:p w14:paraId="00AC43F3" w14:textId="77777777" w:rsidR="006C35AF" w:rsidRPr="00A143EE" w:rsidRDefault="006C35AF"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tc>
      </w:tr>
      <w:tr w:rsidR="006C35AF" w:rsidRPr="00A143EE" w14:paraId="193C23DA" w14:textId="77777777" w:rsidTr="00A143EE">
        <w:tc>
          <w:tcPr>
            <w:tcW w:w="413" w:type="pct"/>
          </w:tcPr>
          <w:p w14:paraId="78827C39" w14:textId="77777777" w:rsidR="006C35AF" w:rsidRPr="00A143EE" w:rsidRDefault="00EF4DE2"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7</w:t>
            </w:r>
          </w:p>
        </w:tc>
        <w:tc>
          <w:tcPr>
            <w:tcW w:w="3986" w:type="pct"/>
          </w:tcPr>
          <w:p w14:paraId="40E48A52" w14:textId="77777777" w:rsidR="006C35AF"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b/>
              </w:rPr>
            </w:pPr>
            <w:r>
              <w:rPr>
                <w:rFonts w:ascii="Garamond" w:hAnsi="Garamond" w:cstheme="minorHAnsi"/>
                <w:b/>
              </w:rPr>
              <w:t>Election of Captains:</w:t>
            </w:r>
          </w:p>
          <w:p w14:paraId="1A9B501F"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The following were elected unopposed as Captains for the 2017-18 season:</w:t>
            </w:r>
          </w:p>
          <w:p w14:paraId="535D710E"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p>
          <w:p w14:paraId="42C6FDFA"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Club Captain               Andy Fry</w:t>
            </w:r>
          </w:p>
          <w:p w14:paraId="670A3C21"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Second XV Captain     Phil Austin</w:t>
            </w:r>
          </w:p>
          <w:p w14:paraId="0EB1B5CD"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Ladies’ XV Captain     Nadine Fox</w:t>
            </w:r>
          </w:p>
          <w:p w14:paraId="52983DF5" w14:textId="77777777" w:rsidR="00EF4DE2" w:rsidRP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p>
        </w:tc>
        <w:tc>
          <w:tcPr>
            <w:tcW w:w="601" w:type="pct"/>
          </w:tcPr>
          <w:p w14:paraId="358DBA98" w14:textId="77777777" w:rsidR="006C35AF" w:rsidRPr="00A143EE" w:rsidRDefault="006C35AF"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tc>
      </w:tr>
      <w:tr w:rsidR="006C35AF" w:rsidRPr="00A143EE" w14:paraId="541AE17A" w14:textId="77777777" w:rsidTr="00A143EE">
        <w:tc>
          <w:tcPr>
            <w:tcW w:w="413" w:type="pct"/>
          </w:tcPr>
          <w:p w14:paraId="33381260" w14:textId="77777777" w:rsidR="006C35AF" w:rsidRPr="00A143EE" w:rsidRDefault="00EF4DE2"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8</w:t>
            </w:r>
          </w:p>
        </w:tc>
        <w:tc>
          <w:tcPr>
            <w:tcW w:w="3986" w:type="pct"/>
          </w:tcPr>
          <w:p w14:paraId="0925BEDA" w14:textId="77777777" w:rsidR="006C35AF"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b/>
              </w:rPr>
            </w:pPr>
            <w:r>
              <w:rPr>
                <w:rFonts w:ascii="Garamond" w:hAnsi="Garamond" w:cstheme="minorHAnsi"/>
                <w:b/>
              </w:rPr>
              <w:t>Vision for the Future:</w:t>
            </w:r>
          </w:p>
          <w:p w14:paraId="081759BC" w14:textId="77777777" w:rsidR="00EF4DE2"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 xml:space="preserve">Matt Garman made a presentation with a focus on how we, as a club, might grow and flourish. </w:t>
            </w:r>
          </w:p>
          <w:p w14:paraId="02DA3F0B" w14:textId="77777777" w:rsidR="00EF4DE2" w:rsidRDefault="00EF4DE2" w:rsidP="00EF4DE2">
            <w:pPr>
              <w:pStyle w:val="ListParagraph"/>
              <w:numPr>
                <w:ilvl w:val="0"/>
                <w:numId w:val="21"/>
              </w:numPr>
              <w:tabs>
                <w:tab w:val="left" w:pos="1701"/>
                <w:tab w:val="left" w:pos="3969"/>
              </w:tabs>
              <w:autoSpaceDE w:val="0"/>
              <w:autoSpaceDN w:val="0"/>
              <w:adjustRightInd w:val="0"/>
              <w:spacing w:before="0" w:after="0"/>
              <w:ind w:right="0"/>
              <w:rPr>
                <w:rFonts w:ascii="Garamond" w:hAnsi="Garamond" w:cstheme="minorHAnsi"/>
              </w:rPr>
            </w:pPr>
            <w:r>
              <w:rPr>
                <w:rFonts w:ascii="Garamond" w:hAnsi="Garamond" w:cstheme="minorHAnsi"/>
              </w:rPr>
              <w:t xml:space="preserve">Nigel Baker was introduced to the Club. Nigel has taken on an advisory role with regard to the development of the Club. </w:t>
            </w:r>
          </w:p>
          <w:p w14:paraId="09B12FE3" w14:textId="77777777" w:rsidR="00EF4DE2" w:rsidRDefault="00EF4DE2" w:rsidP="00EF4DE2">
            <w:pPr>
              <w:pStyle w:val="ListParagraph"/>
              <w:numPr>
                <w:ilvl w:val="0"/>
                <w:numId w:val="21"/>
              </w:numPr>
              <w:tabs>
                <w:tab w:val="left" w:pos="1701"/>
                <w:tab w:val="left" w:pos="3969"/>
              </w:tabs>
              <w:autoSpaceDE w:val="0"/>
              <w:autoSpaceDN w:val="0"/>
              <w:adjustRightInd w:val="0"/>
              <w:spacing w:before="0" w:after="0"/>
              <w:ind w:right="0"/>
              <w:rPr>
                <w:rFonts w:ascii="Garamond" w:hAnsi="Garamond" w:cstheme="minorHAnsi"/>
              </w:rPr>
            </w:pPr>
            <w:r>
              <w:rPr>
                <w:rFonts w:ascii="Garamond" w:hAnsi="Garamond" w:cstheme="minorHAnsi"/>
              </w:rPr>
              <w:t>Peter Joy is to become the Director of Rugby</w:t>
            </w:r>
          </w:p>
          <w:p w14:paraId="6D86D55B" w14:textId="77777777" w:rsidR="00EF4DE2" w:rsidRDefault="00EF4DE2" w:rsidP="00EF4DE2">
            <w:pPr>
              <w:pStyle w:val="ListParagraph"/>
              <w:numPr>
                <w:ilvl w:val="0"/>
                <w:numId w:val="21"/>
              </w:numPr>
              <w:tabs>
                <w:tab w:val="left" w:pos="1701"/>
                <w:tab w:val="left" w:pos="3969"/>
              </w:tabs>
              <w:autoSpaceDE w:val="0"/>
              <w:autoSpaceDN w:val="0"/>
              <w:adjustRightInd w:val="0"/>
              <w:spacing w:before="0" w:after="0"/>
              <w:ind w:right="0"/>
              <w:rPr>
                <w:rFonts w:ascii="Garamond" w:hAnsi="Garamond" w:cstheme="minorHAnsi"/>
              </w:rPr>
            </w:pPr>
            <w:r>
              <w:rPr>
                <w:rFonts w:ascii="Garamond" w:hAnsi="Garamond" w:cstheme="minorHAnsi"/>
              </w:rPr>
              <w:t xml:space="preserve">The Committee have decided to appoint a Rugby/Youth Development Officer, funded by the club. Kevin Lewes introduced as the successful candidate. </w:t>
            </w:r>
          </w:p>
          <w:p w14:paraId="68B3F63D" w14:textId="77777777" w:rsidR="00EF4DE2" w:rsidRPr="00EF4DE2" w:rsidRDefault="00EF4DE2" w:rsidP="00EF4DE2">
            <w:pPr>
              <w:pStyle w:val="ListParagraph"/>
              <w:numPr>
                <w:ilvl w:val="0"/>
                <w:numId w:val="21"/>
              </w:numPr>
              <w:tabs>
                <w:tab w:val="left" w:pos="1701"/>
                <w:tab w:val="left" w:pos="3969"/>
              </w:tabs>
              <w:autoSpaceDE w:val="0"/>
              <w:autoSpaceDN w:val="0"/>
              <w:adjustRightInd w:val="0"/>
              <w:spacing w:before="0" w:after="0"/>
              <w:ind w:right="0"/>
              <w:rPr>
                <w:rFonts w:ascii="Garamond" w:hAnsi="Garamond" w:cstheme="minorHAnsi"/>
              </w:rPr>
            </w:pPr>
          </w:p>
        </w:tc>
        <w:tc>
          <w:tcPr>
            <w:tcW w:w="601" w:type="pct"/>
          </w:tcPr>
          <w:p w14:paraId="5AFA6C55" w14:textId="77777777" w:rsidR="006C35AF" w:rsidRPr="00A143EE" w:rsidRDefault="006C35AF"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tc>
      </w:tr>
      <w:tr w:rsidR="006C35AF" w:rsidRPr="00A143EE" w14:paraId="0FB24869" w14:textId="77777777" w:rsidTr="00A143EE">
        <w:tc>
          <w:tcPr>
            <w:tcW w:w="413" w:type="pct"/>
          </w:tcPr>
          <w:p w14:paraId="2648F50A" w14:textId="77777777" w:rsidR="006C35AF" w:rsidRPr="00A143EE" w:rsidRDefault="00EF4DE2"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r>
              <w:rPr>
                <w:rFonts w:ascii="Garamond" w:hAnsi="Garamond" w:cstheme="minorHAnsi"/>
              </w:rPr>
              <w:t>9</w:t>
            </w:r>
          </w:p>
        </w:tc>
        <w:tc>
          <w:tcPr>
            <w:tcW w:w="3986" w:type="pct"/>
          </w:tcPr>
          <w:p w14:paraId="57ED53CD" w14:textId="77777777" w:rsidR="006C35AF" w:rsidRDefault="00EF4DE2" w:rsidP="007E38FF">
            <w:pPr>
              <w:pStyle w:val="ListParagraph"/>
              <w:tabs>
                <w:tab w:val="left" w:pos="1701"/>
                <w:tab w:val="left" w:pos="3969"/>
              </w:tabs>
              <w:autoSpaceDE w:val="0"/>
              <w:autoSpaceDN w:val="0"/>
              <w:adjustRightInd w:val="0"/>
              <w:spacing w:before="0" w:after="0"/>
              <w:ind w:left="0" w:right="0"/>
              <w:rPr>
                <w:rFonts w:ascii="Garamond" w:hAnsi="Garamond" w:cstheme="minorHAnsi"/>
                <w:b/>
              </w:rPr>
            </w:pPr>
            <w:r>
              <w:rPr>
                <w:rFonts w:ascii="Garamond" w:hAnsi="Garamond" w:cstheme="minorHAnsi"/>
                <w:b/>
              </w:rPr>
              <w:t>AOB:</w:t>
            </w:r>
          </w:p>
          <w:p w14:paraId="46B4D124" w14:textId="77777777" w:rsidR="00EF4DE2" w:rsidRDefault="00995B2D" w:rsidP="00995B2D">
            <w:pPr>
              <w:pStyle w:val="ListParagraph"/>
              <w:numPr>
                <w:ilvl w:val="0"/>
                <w:numId w:val="22"/>
              </w:numPr>
              <w:tabs>
                <w:tab w:val="left" w:pos="1701"/>
                <w:tab w:val="left" w:pos="3969"/>
              </w:tabs>
              <w:autoSpaceDE w:val="0"/>
              <w:autoSpaceDN w:val="0"/>
              <w:adjustRightInd w:val="0"/>
              <w:spacing w:before="0" w:after="0"/>
              <w:ind w:right="0"/>
              <w:rPr>
                <w:rFonts w:ascii="Garamond" w:hAnsi="Garamond" w:cstheme="minorHAnsi"/>
              </w:rPr>
            </w:pPr>
            <w:r>
              <w:rPr>
                <w:rFonts w:ascii="Garamond" w:hAnsi="Garamond" w:cstheme="minorHAnsi"/>
              </w:rPr>
              <w:t>Discussion, prompted by Hutch, about the place of rugby in schools and what we can/could do.</w:t>
            </w:r>
          </w:p>
          <w:p w14:paraId="21C81A9C" w14:textId="77777777" w:rsidR="00995B2D" w:rsidRDefault="00995B2D" w:rsidP="00995B2D">
            <w:pPr>
              <w:pStyle w:val="ListParagraph"/>
              <w:numPr>
                <w:ilvl w:val="0"/>
                <w:numId w:val="22"/>
              </w:numPr>
              <w:tabs>
                <w:tab w:val="left" w:pos="1701"/>
                <w:tab w:val="left" w:pos="3969"/>
              </w:tabs>
              <w:autoSpaceDE w:val="0"/>
              <w:autoSpaceDN w:val="0"/>
              <w:adjustRightInd w:val="0"/>
              <w:spacing w:before="0" w:after="0"/>
              <w:ind w:right="0"/>
              <w:rPr>
                <w:rFonts w:ascii="Garamond" w:hAnsi="Garamond" w:cstheme="minorHAnsi"/>
              </w:rPr>
            </w:pPr>
            <w:r>
              <w:rPr>
                <w:rFonts w:ascii="Garamond" w:hAnsi="Garamond" w:cstheme="minorHAnsi"/>
              </w:rPr>
              <w:t xml:space="preserve">Jof Bird pointed to the Volunteer List on the wall – please look at the gaps, as well as the duplicates, and see if you can help somewhere. This will help with succession planning. </w:t>
            </w:r>
          </w:p>
          <w:p w14:paraId="14B1A5EC" w14:textId="77777777" w:rsidR="00995B2D" w:rsidRDefault="00995B2D" w:rsidP="00995B2D">
            <w:pPr>
              <w:pStyle w:val="ListParagraph"/>
              <w:numPr>
                <w:ilvl w:val="0"/>
                <w:numId w:val="22"/>
              </w:numPr>
              <w:tabs>
                <w:tab w:val="left" w:pos="1701"/>
                <w:tab w:val="left" w:pos="3969"/>
              </w:tabs>
              <w:autoSpaceDE w:val="0"/>
              <w:autoSpaceDN w:val="0"/>
              <w:adjustRightInd w:val="0"/>
              <w:spacing w:before="0" w:after="0"/>
              <w:ind w:right="0"/>
              <w:rPr>
                <w:rFonts w:ascii="Garamond" w:hAnsi="Garamond" w:cstheme="minorHAnsi"/>
              </w:rPr>
            </w:pPr>
            <w:r>
              <w:rPr>
                <w:rFonts w:ascii="Garamond" w:hAnsi="Garamond" w:cstheme="minorHAnsi"/>
              </w:rPr>
              <w:t xml:space="preserve">Matt Garman pointed out our most pressing need is for a data manager. </w:t>
            </w:r>
          </w:p>
          <w:p w14:paraId="7E36FAA4" w14:textId="77777777" w:rsidR="00995B2D" w:rsidRDefault="00995B2D" w:rsidP="00995B2D">
            <w:pPr>
              <w:tabs>
                <w:tab w:val="left" w:pos="1701"/>
                <w:tab w:val="left" w:pos="3969"/>
              </w:tabs>
              <w:autoSpaceDE w:val="0"/>
              <w:autoSpaceDN w:val="0"/>
              <w:adjustRightInd w:val="0"/>
              <w:rPr>
                <w:rFonts w:ascii="Garamond" w:hAnsi="Garamond" w:cstheme="minorHAnsi"/>
              </w:rPr>
            </w:pPr>
          </w:p>
          <w:p w14:paraId="1E3A505A" w14:textId="77777777" w:rsidR="00995B2D" w:rsidRPr="00995B2D" w:rsidRDefault="00995B2D" w:rsidP="00995B2D">
            <w:pPr>
              <w:tabs>
                <w:tab w:val="left" w:pos="1701"/>
                <w:tab w:val="left" w:pos="3969"/>
              </w:tabs>
              <w:autoSpaceDE w:val="0"/>
              <w:autoSpaceDN w:val="0"/>
              <w:adjustRightInd w:val="0"/>
              <w:rPr>
                <w:rFonts w:ascii="Garamond" w:hAnsi="Garamond" w:cstheme="minorHAnsi"/>
              </w:rPr>
            </w:pPr>
            <w:r>
              <w:rPr>
                <w:rFonts w:ascii="Garamond" w:hAnsi="Garamond" w:cstheme="minorHAnsi"/>
              </w:rPr>
              <w:t xml:space="preserve">Meeting closed at 8.40p.m. </w:t>
            </w:r>
          </w:p>
          <w:p w14:paraId="3E296064" w14:textId="77777777" w:rsidR="00995B2D" w:rsidRPr="00EF4DE2" w:rsidRDefault="00995B2D" w:rsidP="007E38FF">
            <w:pPr>
              <w:pStyle w:val="ListParagraph"/>
              <w:tabs>
                <w:tab w:val="left" w:pos="1701"/>
                <w:tab w:val="left" w:pos="3969"/>
              </w:tabs>
              <w:autoSpaceDE w:val="0"/>
              <w:autoSpaceDN w:val="0"/>
              <w:adjustRightInd w:val="0"/>
              <w:spacing w:before="0" w:after="0"/>
              <w:ind w:left="0" w:right="0"/>
              <w:rPr>
                <w:rFonts w:ascii="Garamond" w:hAnsi="Garamond" w:cstheme="minorHAnsi"/>
              </w:rPr>
            </w:pPr>
          </w:p>
        </w:tc>
        <w:tc>
          <w:tcPr>
            <w:tcW w:w="601" w:type="pct"/>
          </w:tcPr>
          <w:p w14:paraId="5463B20C" w14:textId="77777777" w:rsidR="006C35AF" w:rsidRPr="00A143EE" w:rsidRDefault="006C35AF" w:rsidP="003A51A5">
            <w:pPr>
              <w:pStyle w:val="ListParagraph"/>
              <w:tabs>
                <w:tab w:val="left" w:pos="1701"/>
                <w:tab w:val="left" w:pos="3969"/>
              </w:tabs>
              <w:autoSpaceDE w:val="0"/>
              <w:autoSpaceDN w:val="0"/>
              <w:adjustRightInd w:val="0"/>
              <w:spacing w:before="0" w:after="0"/>
              <w:ind w:left="0" w:right="0"/>
              <w:rPr>
                <w:rFonts w:ascii="Garamond" w:hAnsi="Garamond" w:cstheme="minorHAnsi"/>
              </w:rPr>
            </w:pPr>
          </w:p>
        </w:tc>
      </w:tr>
    </w:tbl>
    <w:p w14:paraId="459093A6" w14:textId="77777777" w:rsidR="00A143EE" w:rsidRDefault="00A143EE"/>
    <w:sectPr w:rsidR="00A14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978"/>
    <w:multiLevelType w:val="hybridMultilevel"/>
    <w:tmpl w:val="F89C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68AC"/>
    <w:multiLevelType w:val="hybridMultilevel"/>
    <w:tmpl w:val="0E2A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518"/>
    <w:multiLevelType w:val="hybridMultilevel"/>
    <w:tmpl w:val="CED2C8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C36ADF"/>
    <w:multiLevelType w:val="hybridMultilevel"/>
    <w:tmpl w:val="1294F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F337C"/>
    <w:multiLevelType w:val="hybridMultilevel"/>
    <w:tmpl w:val="8EBC4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9D13E3"/>
    <w:multiLevelType w:val="hybridMultilevel"/>
    <w:tmpl w:val="3378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77C0F"/>
    <w:multiLevelType w:val="hybridMultilevel"/>
    <w:tmpl w:val="E3164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9E6DB5"/>
    <w:multiLevelType w:val="hybridMultilevel"/>
    <w:tmpl w:val="F4EC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27BAC"/>
    <w:multiLevelType w:val="hybridMultilevel"/>
    <w:tmpl w:val="AC04A280"/>
    <w:lvl w:ilvl="0" w:tplc="719E3F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24FAC"/>
    <w:multiLevelType w:val="hybridMultilevel"/>
    <w:tmpl w:val="5F3029E2"/>
    <w:lvl w:ilvl="0" w:tplc="0809000B">
      <w:start w:val="1"/>
      <w:numFmt w:val="bullet"/>
      <w:lvlText w:val=""/>
      <w:lvlJc w:val="left"/>
      <w:pPr>
        <w:ind w:left="2040" w:hanging="360"/>
      </w:pPr>
      <w:rPr>
        <w:rFonts w:ascii="Wingdings" w:hAnsi="Wingdings"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0" w15:restartNumberingAfterBreak="0">
    <w:nsid w:val="1AFC5DE2"/>
    <w:multiLevelType w:val="hybridMultilevel"/>
    <w:tmpl w:val="0004E0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7D4FF0"/>
    <w:multiLevelType w:val="hybridMultilevel"/>
    <w:tmpl w:val="C30E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C6645"/>
    <w:multiLevelType w:val="hybridMultilevel"/>
    <w:tmpl w:val="7266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72E45"/>
    <w:multiLevelType w:val="hybridMultilevel"/>
    <w:tmpl w:val="02C4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209D3"/>
    <w:multiLevelType w:val="hybridMultilevel"/>
    <w:tmpl w:val="26DC4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F74623"/>
    <w:multiLevelType w:val="hybridMultilevel"/>
    <w:tmpl w:val="FF94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46D67"/>
    <w:multiLevelType w:val="hybridMultilevel"/>
    <w:tmpl w:val="B40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7545B"/>
    <w:multiLevelType w:val="hybridMultilevel"/>
    <w:tmpl w:val="E6D0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D375B"/>
    <w:multiLevelType w:val="hybridMultilevel"/>
    <w:tmpl w:val="D902B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1379F4"/>
    <w:multiLevelType w:val="hybridMultilevel"/>
    <w:tmpl w:val="50E4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512E76"/>
    <w:multiLevelType w:val="hybridMultilevel"/>
    <w:tmpl w:val="CD9A3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45327"/>
    <w:multiLevelType w:val="hybridMultilevel"/>
    <w:tmpl w:val="7286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8"/>
  </w:num>
  <w:num w:numId="4">
    <w:abstractNumId w:val="4"/>
  </w:num>
  <w:num w:numId="5">
    <w:abstractNumId w:val="18"/>
  </w:num>
  <w:num w:numId="6">
    <w:abstractNumId w:val="3"/>
  </w:num>
  <w:num w:numId="7">
    <w:abstractNumId w:val="6"/>
  </w:num>
  <w:num w:numId="8">
    <w:abstractNumId w:val="17"/>
  </w:num>
  <w:num w:numId="9">
    <w:abstractNumId w:val="19"/>
  </w:num>
  <w:num w:numId="10">
    <w:abstractNumId w:val="14"/>
  </w:num>
  <w:num w:numId="11">
    <w:abstractNumId w:val="15"/>
  </w:num>
  <w:num w:numId="12">
    <w:abstractNumId w:val="1"/>
  </w:num>
  <w:num w:numId="13">
    <w:abstractNumId w:val="9"/>
  </w:num>
  <w:num w:numId="14">
    <w:abstractNumId w:val="11"/>
  </w:num>
  <w:num w:numId="15">
    <w:abstractNumId w:val="21"/>
  </w:num>
  <w:num w:numId="16">
    <w:abstractNumId w:val="10"/>
  </w:num>
  <w:num w:numId="17">
    <w:abstractNumId w:val="16"/>
  </w:num>
  <w:num w:numId="18">
    <w:abstractNumId w:val="2"/>
  </w:num>
  <w:num w:numId="19">
    <w:abstractNumId w:val="13"/>
  </w:num>
  <w:num w:numId="20">
    <w:abstractNumId w:val="7"/>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EE"/>
    <w:rsid w:val="000014B6"/>
    <w:rsid w:val="000121CD"/>
    <w:rsid w:val="00023ED1"/>
    <w:rsid w:val="00027CD9"/>
    <w:rsid w:val="000471C4"/>
    <w:rsid w:val="00080287"/>
    <w:rsid w:val="0008456F"/>
    <w:rsid w:val="00084823"/>
    <w:rsid w:val="000A0869"/>
    <w:rsid w:val="000B5D3B"/>
    <w:rsid w:val="000D62A4"/>
    <w:rsid w:val="000D6C54"/>
    <w:rsid w:val="000F7190"/>
    <w:rsid w:val="000F781A"/>
    <w:rsid w:val="000F79E1"/>
    <w:rsid w:val="00102A42"/>
    <w:rsid w:val="00104974"/>
    <w:rsid w:val="00144841"/>
    <w:rsid w:val="00160572"/>
    <w:rsid w:val="00184443"/>
    <w:rsid w:val="001845ED"/>
    <w:rsid w:val="0018566E"/>
    <w:rsid w:val="001867DD"/>
    <w:rsid w:val="00187776"/>
    <w:rsid w:val="001A5E86"/>
    <w:rsid w:val="001B26E3"/>
    <w:rsid w:val="001D5668"/>
    <w:rsid w:val="001F00B3"/>
    <w:rsid w:val="001F0B50"/>
    <w:rsid w:val="001F5EFD"/>
    <w:rsid w:val="00206A8E"/>
    <w:rsid w:val="002079E2"/>
    <w:rsid w:val="002138C1"/>
    <w:rsid w:val="00216D33"/>
    <w:rsid w:val="002170D3"/>
    <w:rsid w:val="0022380B"/>
    <w:rsid w:val="002300B0"/>
    <w:rsid w:val="0025678D"/>
    <w:rsid w:val="00271437"/>
    <w:rsid w:val="0029608E"/>
    <w:rsid w:val="002A48F3"/>
    <w:rsid w:val="002C0158"/>
    <w:rsid w:val="002D318B"/>
    <w:rsid w:val="002D48AA"/>
    <w:rsid w:val="002D6FA1"/>
    <w:rsid w:val="002F13EF"/>
    <w:rsid w:val="002F521A"/>
    <w:rsid w:val="002F66E2"/>
    <w:rsid w:val="00325B7E"/>
    <w:rsid w:val="003505D7"/>
    <w:rsid w:val="00367A5D"/>
    <w:rsid w:val="003709A7"/>
    <w:rsid w:val="003850BE"/>
    <w:rsid w:val="00391221"/>
    <w:rsid w:val="003A1B18"/>
    <w:rsid w:val="003A4C31"/>
    <w:rsid w:val="003B68B0"/>
    <w:rsid w:val="003B6949"/>
    <w:rsid w:val="003D0AAE"/>
    <w:rsid w:val="003E26DD"/>
    <w:rsid w:val="003E557F"/>
    <w:rsid w:val="003E7EB7"/>
    <w:rsid w:val="003F4245"/>
    <w:rsid w:val="003F772B"/>
    <w:rsid w:val="00412F24"/>
    <w:rsid w:val="00417B5F"/>
    <w:rsid w:val="00420D3E"/>
    <w:rsid w:val="0043235C"/>
    <w:rsid w:val="00434DAE"/>
    <w:rsid w:val="004444B1"/>
    <w:rsid w:val="00457D7F"/>
    <w:rsid w:val="00463D95"/>
    <w:rsid w:val="00467B55"/>
    <w:rsid w:val="0047776C"/>
    <w:rsid w:val="004961B4"/>
    <w:rsid w:val="004B10A0"/>
    <w:rsid w:val="004B10E8"/>
    <w:rsid w:val="004B53D3"/>
    <w:rsid w:val="004C6485"/>
    <w:rsid w:val="004D1DF0"/>
    <w:rsid w:val="004E0176"/>
    <w:rsid w:val="004E0424"/>
    <w:rsid w:val="004E1A03"/>
    <w:rsid w:val="004E3609"/>
    <w:rsid w:val="004E3A96"/>
    <w:rsid w:val="004F11BC"/>
    <w:rsid w:val="004F3D7B"/>
    <w:rsid w:val="0051226C"/>
    <w:rsid w:val="00515E10"/>
    <w:rsid w:val="005323AC"/>
    <w:rsid w:val="00561304"/>
    <w:rsid w:val="0056554A"/>
    <w:rsid w:val="0057200F"/>
    <w:rsid w:val="00577DEE"/>
    <w:rsid w:val="005A1CE4"/>
    <w:rsid w:val="005A2F57"/>
    <w:rsid w:val="005B239B"/>
    <w:rsid w:val="005B4B38"/>
    <w:rsid w:val="005C0673"/>
    <w:rsid w:val="005C1A0E"/>
    <w:rsid w:val="005C40DE"/>
    <w:rsid w:val="005C64BD"/>
    <w:rsid w:val="005C6602"/>
    <w:rsid w:val="00616820"/>
    <w:rsid w:val="00641B6D"/>
    <w:rsid w:val="0065474A"/>
    <w:rsid w:val="0066078D"/>
    <w:rsid w:val="00663D85"/>
    <w:rsid w:val="00677515"/>
    <w:rsid w:val="00680647"/>
    <w:rsid w:val="006860A7"/>
    <w:rsid w:val="00691438"/>
    <w:rsid w:val="006A59D1"/>
    <w:rsid w:val="006C35AF"/>
    <w:rsid w:val="006D1CD5"/>
    <w:rsid w:val="006E643E"/>
    <w:rsid w:val="006E64AF"/>
    <w:rsid w:val="006E6770"/>
    <w:rsid w:val="006E7012"/>
    <w:rsid w:val="006F210F"/>
    <w:rsid w:val="006F3F2D"/>
    <w:rsid w:val="006F4485"/>
    <w:rsid w:val="007023A7"/>
    <w:rsid w:val="00713BD7"/>
    <w:rsid w:val="007150A8"/>
    <w:rsid w:val="0072608F"/>
    <w:rsid w:val="00727E7A"/>
    <w:rsid w:val="00740A05"/>
    <w:rsid w:val="0074334A"/>
    <w:rsid w:val="00747A8A"/>
    <w:rsid w:val="00750CC0"/>
    <w:rsid w:val="007806BA"/>
    <w:rsid w:val="00784B99"/>
    <w:rsid w:val="007877A4"/>
    <w:rsid w:val="00791D08"/>
    <w:rsid w:val="0079409D"/>
    <w:rsid w:val="007A67B8"/>
    <w:rsid w:val="007A7F0E"/>
    <w:rsid w:val="007B0924"/>
    <w:rsid w:val="007D0129"/>
    <w:rsid w:val="007D24DF"/>
    <w:rsid w:val="007E38FF"/>
    <w:rsid w:val="007E7274"/>
    <w:rsid w:val="00805B8C"/>
    <w:rsid w:val="00805CA2"/>
    <w:rsid w:val="00811FEA"/>
    <w:rsid w:val="00831061"/>
    <w:rsid w:val="0083748E"/>
    <w:rsid w:val="00837A2B"/>
    <w:rsid w:val="00843DED"/>
    <w:rsid w:val="00855D62"/>
    <w:rsid w:val="00870B40"/>
    <w:rsid w:val="00870FD7"/>
    <w:rsid w:val="00891FA9"/>
    <w:rsid w:val="00893778"/>
    <w:rsid w:val="008963B6"/>
    <w:rsid w:val="008A0740"/>
    <w:rsid w:val="008C3915"/>
    <w:rsid w:val="008D2482"/>
    <w:rsid w:val="008D6DE3"/>
    <w:rsid w:val="00901E08"/>
    <w:rsid w:val="00911FF9"/>
    <w:rsid w:val="009214FF"/>
    <w:rsid w:val="0092339A"/>
    <w:rsid w:val="00935DAA"/>
    <w:rsid w:val="009368C6"/>
    <w:rsid w:val="00937E09"/>
    <w:rsid w:val="00973492"/>
    <w:rsid w:val="0097463C"/>
    <w:rsid w:val="009761AB"/>
    <w:rsid w:val="00991D01"/>
    <w:rsid w:val="0099247F"/>
    <w:rsid w:val="00995885"/>
    <w:rsid w:val="00995A18"/>
    <w:rsid w:val="00995B2D"/>
    <w:rsid w:val="009A3BBC"/>
    <w:rsid w:val="009A6369"/>
    <w:rsid w:val="009A65DA"/>
    <w:rsid w:val="009B2610"/>
    <w:rsid w:val="009D1BDB"/>
    <w:rsid w:val="009D2179"/>
    <w:rsid w:val="009E0B80"/>
    <w:rsid w:val="009E0C4C"/>
    <w:rsid w:val="009E0FDC"/>
    <w:rsid w:val="009E7E46"/>
    <w:rsid w:val="00A06208"/>
    <w:rsid w:val="00A10DA1"/>
    <w:rsid w:val="00A1382F"/>
    <w:rsid w:val="00A143EE"/>
    <w:rsid w:val="00A17D22"/>
    <w:rsid w:val="00A22F0A"/>
    <w:rsid w:val="00A331BA"/>
    <w:rsid w:val="00A427BB"/>
    <w:rsid w:val="00A51E2B"/>
    <w:rsid w:val="00A63FED"/>
    <w:rsid w:val="00A647AA"/>
    <w:rsid w:val="00A67574"/>
    <w:rsid w:val="00A81E28"/>
    <w:rsid w:val="00A866BE"/>
    <w:rsid w:val="00A86B22"/>
    <w:rsid w:val="00A936BD"/>
    <w:rsid w:val="00AA3740"/>
    <w:rsid w:val="00AA48B8"/>
    <w:rsid w:val="00AB20C2"/>
    <w:rsid w:val="00AD0988"/>
    <w:rsid w:val="00AE350B"/>
    <w:rsid w:val="00AF2FBE"/>
    <w:rsid w:val="00B007D8"/>
    <w:rsid w:val="00B119E9"/>
    <w:rsid w:val="00B23CC4"/>
    <w:rsid w:val="00B26DB0"/>
    <w:rsid w:val="00B27D14"/>
    <w:rsid w:val="00B30DD7"/>
    <w:rsid w:val="00B32A96"/>
    <w:rsid w:val="00B350F4"/>
    <w:rsid w:val="00B362A5"/>
    <w:rsid w:val="00B4220D"/>
    <w:rsid w:val="00B44132"/>
    <w:rsid w:val="00B47C57"/>
    <w:rsid w:val="00B54E16"/>
    <w:rsid w:val="00B7484E"/>
    <w:rsid w:val="00B76349"/>
    <w:rsid w:val="00B824E9"/>
    <w:rsid w:val="00B95A4C"/>
    <w:rsid w:val="00B95CF6"/>
    <w:rsid w:val="00B9693D"/>
    <w:rsid w:val="00BA0BC5"/>
    <w:rsid w:val="00BA31F6"/>
    <w:rsid w:val="00BA3760"/>
    <w:rsid w:val="00BA3B05"/>
    <w:rsid w:val="00BB3270"/>
    <w:rsid w:val="00BD3707"/>
    <w:rsid w:val="00BD42CA"/>
    <w:rsid w:val="00BE076C"/>
    <w:rsid w:val="00BE2C12"/>
    <w:rsid w:val="00BE70DD"/>
    <w:rsid w:val="00BF4810"/>
    <w:rsid w:val="00C0346E"/>
    <w:rsid w:val="00C1705E"/>
    <w:rsid w:val="00C24E5A"/>
    <w:rsid w:val="00C30819"/>
    <w:rsid w:val="00C31D71"/>
    <w:rsid w:val="00C405CC"/>
    <w:rsid w:val="00C618A9"/>
    <w:rsid w:val="00C7371E"/>
    <w:rsid w:val="00C8040D"/>
    <w:rsid w:val="00CA7018"/>
    <w:rsid w:val="00CC27F6"/>
    <w:rsid w:val="00CC3EBB"/>
    <w:rsid w:val="00CC7BF8"/>
    <w:rsid w:val="00CD2E99"/>
    <w:rsid w:val="00CE031D"/>
    <w:rsid w:val="00CE394D"/>
    <w:rsid w:val="00CE7FFA"/>
    <w:rsid w:val="00CF22DA"/>
    <w:rsid w:val="00CF7878"/>
    <w:rsid w:val="00CF7D30"/>
    <w:rsid w:val="00D0244F"/>
    <w:rsid w:val="00D07109"/>
    <w:rsid w:val="00D07135"/>
    <w:rsid w:val="00D204FE"/>
    <w:rsid w:val="00D22DBC"/>
    <w:rsid w:val="00D30433"/>
    <w:rsid w:val="00D3166C"/>
    <w:rsid w:val="00D34D06"/>
    <w:rsid w:val="00D46F65"/>
    <w:rsid w:val="00D47ED7"/>
    <w:rsid w:val="00D64100"/>
    <w:rsid w:val="00D75A6D"/>
    <w:rsid w:val="00D93225"/>
    <w:rsid w:val="00D9479B"/>
    <w:rsid w:val="00D95B03"/>
    <w:rsid w:val="00DA1CD5"/>
    <w:rsid w:val="00DB3C11"/>
    <w:rsid w:val="00DC5DA6"/>
    <w:rsid w:val="00DD264B"/>
    <w:rsid w:val="00DD31B0"/>
    <w:rsid w:val="00E06448"/>
    <w:rsid w:val="00E15DA9"/>
    <w:rsid w:val="00E227C2"/>
    <w:rsid w:val="00E2445B"/>
    <w:rsid w:val="00E3089C"/>
    <w:rsid w:val="00E41BFB"/>
    <w:rsid w:val="00E41E53"/>
    <w:rsid w:val="00E504D1"/>
    <w:rsid w:val="00E53977"/>
    <w:rsid w:val="00E550F6"/>
    <w:rsid w:val="00E8662C"/>
    <w:rsid w:val="00E953E7"/>
    <w:rsid w:val="00E95ECE"/>
    <w:rsid w:val="00EA45A5"/>
    <w:rsid w:val="00EA50CA"/>
    <w:rsid w:val="00EB3BA3"/>
    <w:rsid w:val="00ED1DED"/>
    <w:rsid w:val="00EE413C"/>
    <w:rsid w:val="00EF4DE2"/>
    <w:rsid w:val="00EF5618"/>
    <w:rsid w:val="00F009B7"/>
    <w:rsid w:val="00F13DD4"/>
    <w:rsid w:val="00F14479"/>
    <w:rsid w:val="00F14591"/>
    <w:rsid w:val="00F22657"/>
    <w:rsid w:val="00F46C48"/>
    <w:rsid w:val="00F55B8B"/>
    <w:rsid w:val="00F6017D"/>
    <w:rsid w:val="00F61A51"/>
    <w:rsid w:val="00F7612A"/>
    <w:rsid w:val="00F858BF"/>
    <w:rsid w:val="00F94C0D"/>
    <w:rsid w:val="00F957AF"/>
    <w:rsid w:val="00FA447D"/>
    <w:rsid w:val="00FA52DA"/>
    <w:rsid w:val="00FC2618"/>
    <w:rsid w:val="00FD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79F3"/>
  <w15:chartTrackingRefBased/>
  <w15:docId w15:val="{39C627CF-FA85-4191-9FFC-B268351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43EE"/>
    <w:pPr>
      <w:widowControl w:val="0"/>
      <w:suppressAutoHyphens/>
      <w:spacing w:after="0" w:line="240" w:lineRule="auto"/>
    </w:pPr>
    <w:rPr>
      <w:rFonts w:ascii="Times New Roman" w:eastAsia="Times New Roman" w:hAnsi="Times New Roman" w:cs="Times New Roman"/>
      <w:sz w:val="24"/>
      <w:szCs w:val="24"/>
      <w:lang w:val="en-US" w:eastAsia="en-GB" w:bidi="he-IL"/>
    </w:rPr>
  </w:style>
  <w:style w:type="character" w:customStyle="1" w:styleId="BodyTextChar">
    <w:name w:val="Body Text Char"/>
    <w:basedOn w:val="DefaultParagraphFont"/>
    <w:link w:val="BodyText"/>
    <w:semiHidden/>
    <w:rsid w:val="00A143EE"/>
    <w:rPr>
      <w:rFonts w:ascii="Times New Roman" w:eastAsia="Times New Roman" w:hAnsi="Times New Roman" w:cs="Times New Roman"/>
      <w:sz w:val="24"/>
      <w:szCs w:val="24"/>
      <w:lang w:val="en-US" w:eastAsia="en-GB" w:bidi="he-IL"/>
    </w:rPr>
  </w:style>
  <w:style w:type="paragraph" w:styleId="Header">
    <w:name w:val="header"/>
    <w:basedOn w:val="Normal"/>
    <w:link w:val="HeaderChar"/>
    <w:uiPriority w:val="99"/>
    <w:rsid w:val="00A143EE"/>
    <w:pPr>
      <w:widowControl w:val="0"/>
      <w:suppressLineNumbers/>
      <w:tabs>
        <w:tab w:val="center" w:pos="4904"/>
        <w:tab w:val="right" w:pos="9723"/>
      </w:tabs>
      <w:suppressAutoHyphens/>
      <w:spacing w:before="86" w:after="86" w:line="240" w:lineRule="auto"/>
      <w:ind w:left="86" w:right="86"/>
    </w:pPr>
    <w:rPr>
      <w:rFonts w:ascii="Times New Roman" w:eastAsia="Times New Roman" w:hAnsi="Times New Roman" w:cs="Times New Roman"/>
      <w:sz w:val="24"/>
      <w:szCs w:val="24"/>
      <w:lang w:val="en-US" w:eastAsia="en-GB" w:bidi="he-IL"/>
    </w:rPr>
  </w:style>
  <w:style w:type="character" w:customStyle="1" w:styleId="HeaderChar">
    <w:name w:val="Header Char"/>
    <w:basedOn w:val="DefaultParagraphFont"/>
    <w:link w:val="Header"/>
    <w:uiPriority w:val="99"/>
    <w:rsid w:val="00A143EE"/>
    <w:rPr>
      <w:rFonts w:ascii="Times New Roman" w:eastAsia="Times New Roman" w:hAnsi="Times New Roman" w:cs="Times New Roman"/>
      <w:sz w:val="24"/>
      <w:szCs w:val="24"/>
      <w:lang w:val="en-US" w:eastAsia="en-GB" w:bidi="he-IL"/>
    </w:rPr>
  </w:style>
  <w:style w:type="paragraph" w:styleId="ListParagraph">
    <w:name w:val="List Paragraph"/>
    <w:basedOn w:val="Normal"/>
    <w:uiPriority w:val="34"/>
    <w:qFormat/>
    <w:rsid w:val="00A143EE"/>
    <w:pPr>
      <w:widowControl w:val="0"/>
      <w:suppressAutoHyphens/>
      <w:spacing w:before="86" w:after="86" w:line="240" w:lineRule="auto"/>
      <w:ind w:left="720" w:right="86"/>
      <w:contextualSpacing/>
    </w:pPr>
    <w:rPr>
      <w:rFonts w:ascii="Times New Roman" w:eastAsia="Times New Roman" w:hAnsi="Times New Roman" w:cs="Times New Roman"/>
      <w:sz w:val="24"/>
      <w:szCs w:val="24"/>
      <w:lang w:val="en-US" w:eastAsia="en-GB" w:bidi="he-IL"/>
    </w:rPr>
  </w:style>
  <w:style w:type="table" w:styleId="TableGrid">
    <w:name w:val="Table Grid"/>
    <w:basedOn w:val="TableNormal"/>
    <w:uiPriority w:val="59"/>
    <w:rsid w:val="00A143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43EE"/>
    <w:pPr>
      <w:spacing w:after="0" w:line="240" w:lineRule="auto"/>
    </w:pPr>
  </w:style>
  <w:style w:type="paragraph" w:styleId="BalloonText">
    <w:name w:val="Balloon Text"/>
    <w:basedOn w:val="Normal"/>
    <w:link w:val="BalloonTextChar"/>
    <w:uiPriority w:val="99"/>
    <w:semiHidden/>
    <w:unhideWhenUsed/>
    <w:rsid w:val="00D75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Smith</dc:creator>
  <cp:keywords/>
  <dc:description/>
  <cp:lastModifiedBy>Simon Bates</cp:lastModifiedBy>
  <cp:revision>2</cp:revision>
  <cp:lastPrinted>2018-07-11T13:40:00Z</cp:lastPrinted>
  <dcterms:created xsi:type="dcterms:W3CDTF">2018-07-19T10:05:00Z</dcterms:created>
  <dcterms:modified xsi:type="dcterms:W3CDTF">2018-07-19T10:05:00Z</dcterms:modified>
</cp:coreProperties>
</file>